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1EFF4" w:themeColor="accent3" w:themeTint="33"/>
  <w:body>
    <w:p w:rsidR="001264CF" w:rsidRDefault="00A72F43" w:rsidP="001264CF">
      <w:pPr>
        <w:jc w:val="both"/>
      </w:pPr>
      <w:r>
        <w:rPr>
          <w:noProof/>
          <w:lang w:eastAsia="pt-PT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6" type="#_x0000_t84" style="position:absolute;left:0;text-align:left;margin-left:-7.15pt;margin-top:-3.7pt;width:434.5pt;height:87.15pt;z-index:251658240" fillcolor="white [3201]" strokecolor="#6bb1c9 [3206]" strokeweight="2.5pt">
            <v:shadow color="#868686"/>
            <v:textbox>
              <w:txbxContent>
                <w:p w:rsidR="001846C5" w:rsidRPr="001264CF" w:rsidRDefault="00394A3A" w:rsidP="001264CF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Resumos / apontamentos de aula do 1º Período</w:t>
                  </w:r>
                </w:p>
                <w:p w:rsidR="001846C5" w:rsidRDefault="001846C5"/>
              </w:txbxContent>
            </v:textbox>
          </v:shape>
        </w:pict>
      </w:r>
    </w:p>
    <w:p w:rsidR="001264CF" w:rsidRPr="001264CF" w:rsidRDefault="001264CF" w:rsidP="001264CF"/>
    <w:p w:rsidR="001264CF" w:rsidRPr="001264CF" w:rsidRDefault="001264CF" w:rsidP="001264CF"/>
    <w:p w:rsidR="001264CF" w:rsidRPr="001264CF" w:rsidRDefault="001264CF" w:rsidP="001264CF"/>
    <w:p w:rsidR="001264CF" w:rsidRPr="001264CF" w:rsidRDefault="001264CF" w:rsidP="001264CF"/>
    <w:p w:rsidR="001264CF" w:rsidRPr="001264CF" w:rsidRDefault="001264CF" w:rsidP="001264CF"/>
    <w:p w:rsidR="001264CF" w:rsidRPr="001264CF" w:rsidRDefault="001264CF" w:rsidP="001264CF"/>
    <w:p w:rsidR="001264CF" w:rsidRPr="001264CF" w:rsidRDefault="001264CF" w:rsidP="001264CF"/>
    <w:p w:rsidR="00197D5D" w:rsidRDefault="00197D5D" w:rsidP="001264CF">
      <w:pPr>
        <w:rPr>
          <w:noProof/>
          <w:lang w:eastAsia="pt-PT"/>
        </w:rPr>
      </w:pPr>
    </w:p>
    <w:p w:rsidR="00197D5D" w:rsidRDefault="00197D5D" w:rsidP="001264CF">
      <w:pPr>
        <w:rPr>
          <w:noProof/>
          <w:lang w:eastAsia="pt-PT"/>
        </w:rPr>
      </w:pPr>
    </w:p>
    <w:p w:rsidR="00197D5D" w:rsidRDefault="009740B0" w:rsidP="009740B0">
      <w:pPr>
        <w:jc w:val="center"/>
        <w:rPr>
          <w:noProof/>
          <w:lang w:eastAsia="pt-PT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drawing>
          <wp:inline distT="0" distB="0" distL="0" distR="0">
            <wp:extent cx="4339416" cy="3984171"/>
            <wp:effectExtent l="171450" t="133350" r="156384" b="130629"/>
            <wp:docPr id="4" name="il_fi" descr="http://images04.olx.com.br/ui/9/32/95/1289592461_137452795_1-Fotos-de--PSICOLOGIA-128959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04.olx.com.br/ui/9/32/95/1289592461_137452795_1-Fotos-de--PSICOLOGIA-12895924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431" cy="39952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97D5D" w:rsidRDefault="00197D5D" w:rsidP="001264CF">
      <w:pPr>
        <w:rPr>
          <w:noProof/>
          <w:lang w:eastAsia="pt-PT"/>
        </w:rPr>
      </w:pPr>
    </w:p>
    <w:p w:rsidR="00197D5D" w:rsidRDefault="00197D5D" w:rsidP="001264CF">
      <w:pPr>
        <w:rPr>
          <w:noProof/>
          <w:lang w:eastAsia="pt-PT"/>
        </w:rPr>
      </w:pPr>
    </w:p>
    <w:p w:rsidR="00776EB9" w:rsidRPr="00287A6A" w:rsidRDefault="00776EB9" w:rsidP="001264CF">
      <w:pPr>
        <w:rPr>
          <w:sz w:val="28"/>
          <w:szCs w:val="28"/>
        </w:rPr>
      </w:pPr>
    </w:p>
    <w:p w:rsidR="00776EB9" w:rsidRPr="006A03CC" w:rsidRDefault="006B1923" w:rsidP="00776EB9">
      <w:pPr>
        <w:jc w:val="center"/>
        <w:rPr>
          <w:rFonts w:ascii="Times New Roman" w:hAnsi="Times New Roman" w:cs="Times New Roman"/>
          <w:color w:val="372971" w:themeColor="accent5" w:themeShade="80"/>
          <w:sz w:val="52"/>
          <w:szCs w:val="52"/>
        </w:rPr>
      </w:pPr>
      <w:r w:rsidRPr="006A03CC">
        <w:rPr>
          <w:rFonts w:ascii="Agency FB" w:hAnsi="Agency FB" w:cs="Andalus"/>
          <w:color w:val="372971" w:themeColor="accent5" w:themeShade="80"/>
          <w:sz w:val="72"/>
          <w:szCs w:val="72"/>
        </w:rPr>
        <w:lastRenderedPageBreak/>
        <w:t xml:space="preserve"> </w:t>
      </w:r>
      <w:r w:rsidRPr="006A03CC">
        <w:rPr>
          <w:rFonts w:ascii="Times New Roman" w:hAnsi="Times New Roman" w:cs="Times New Roman"/>
          <w:color w:val="372971" w:themeColor="accent5" w:themeShade="80"/>
          <w:sz w:val="52"/>
          <w:szCs w:val="52"/>
        </w:rPr>
        <w:t>G</w:t>
      </w:r>
      <w:r w:rsidR="00776EB9" w:rsidRPr="006A03CC">
        <w:rPr>
          <w:rFonts w:ascii="Times New Roman" w:hAnsi="Times New Roman" w:cs="Times New Roman"/>
          <w:color w:val="372971" w:themeColor="accent5" w:themeShade="80"/>
          <w:sz w:val="52"/>
          <w:szCs w:val="52"/>
        </w:rPr>
        <w:t>enética</w:t>
      </w:r>
      <w:r w:rsidRPr="006A03CC">
        <w:rPr>
          <w:rFonts w:ascii="Times New Roman" w:hAnsi="Times New Roman" w:cs="Times New Roman"/>
          <w:color w:val="372971" w:themeColor="accent5" w:themeShade="80"/>
          <w:sz w:val="52"/>
          <w:szCs w:val="52"/>
        </w:rPr>
        <w:t>:</w:t>
      </w:r>
    </w:p>
    <w:p w:rsidR="00776EB9" w:rsidRPr="00776EB9" w:rsidRDefault="00776EB9" w:rsidP="00776EB9">
      <w:pPr>
        <w:rPr>
          <w:rFonts w:ascii="Andalus" w:hAnsi="Andalus" w:cs="Andalus"/>
          <w:sz w:val="32"/>
          <w:szCs w:val="32"/>
        </w:rPr>
      </w:pPr>
    </w:p>
    <w:p w:rsidR="00776EB9" w:rsidRDefault="00A72F43" w:rsidP="001264CF">
      <w:pPr>
        <w:rPr>
          <w:sz w:val="28"/>
          <w:szCs w:val="28"/>
        </w:rPr>
      </w:pPr>
      <w:r w:rsidRPr="00A72F43">
        <w:rPr>
          <w:rFonts w:ascii="Andalus" w:hAnsi="Andalus" w:cs="Andalus"/>
          <w:noProof/>
          <w:sz w:val="44"/>
          <w:szCs w:val="44"/>
          <w:lang w:eastAsia="pt-PT"/>
        </w:rPr>
        <w:pict>
          <v:rect id="_x0000_s1030" style="position:absolute;margin-left:57.85pt;margin-top:7.45pt;width:273.65pt;height:50.4pt;z-index:251659264">
            <v:textbox>
              <w:txbxContent>
                <w:p w:rsidR="001846C5" w:rsidRPr="006A03CC" w:rsidRDefault="001846C5" w:rsidP="00776EB9">
                  <w:pPr>
                    <w:jc w:val="center"/>
                    <w:rPr>
                      <w:rFonts w:ascii="Andalus" w:hAnsi="Andalus" w:cs="Andalus"/>
                      <w:sz w:val="32"/>
                      <w:szCs w:val="32"/>
                    </w:rPr>
                  </w:pPr>
                  <w:r w:rsidRPr="006A03CC">
                    <w:rPr>
                      <w:rFonts w:ascii="Andalus" w:hAnsi="Andalus" w:cs="Andalus"/>
                      <w:sz w:val="32"/>
                      <w:szCs w:val="32"/>
                    </w:rPr>
                    <w:t>Genética</w:t>
                  </w:r>
                </w:p>
              </w:txbxContent>
            </v:textbox>
          </v:rect>
        </w:pict>
      </w:r>
    </w:p>
    <w:p w:rsidR="00776EB9" w:rsidRDefault="00776EB9" w:rsidP="001264CF">
      <w:pPr>
        <w:rPr>
          <w:sz w:val="28"/>
          <w:szCs w:val="28"/>
        </w:rPr>
      </w:pPr>
    </w:p>
    <w:p w:rsidR="00776EB9" w:rsidRDefault="00A72F43" w:rsidP="001264CF">
      <w:pPr>
        <w:rPr>
          <w:sz w:val="28"/>
          <w:szCs w:val="28"/>
        </w:rPr>
      </w:pPr>
      <w:r>
        <w:rPr>
          <w:noProof/>
          <w:sz w:val="28"/>
          <w:szCs w:val="28"/>
          <w:lang w:eastAsia="pt-P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192.65pt;margin-top:5.2pt;width:1pt;height:67.85pt;flip:x;z-index:251660288" o:connectortype="straight">
            <v:stroke endarrow="block"/>
          </v:shape>
        </w:pict>
      </w:r>
    </w:p>
    <w:p w:rsidR="00776EB9" w:rsidRDefault="00776EB9" w:rsidP="001264CF">
      <w:pPr>
        <w:rPr>
          <w:sz w:val="28"/>
          <w:szCs w:val="28"/>
        </w:rPr>
      </w:pPr>
    </w:p>
    <w:p w:rsidR="001264CF" w:rsidRDefault="00A72F43" w:rsidP="001264CF">
      <w:pPr>
        <w:rPr>
          <w:sz w:val="28"/>
          <w:szCs w:val="28"/>
        </w:rPr>
      </w:pPr>
      <w:r>
        <w:rPr>
          <w:noProof/>
          <w:sz w:val="28"/>
          <w:szCs w:val="28"/>
          <w:lang w:eastAsia="pt-PT"/>
        </w:rPr>
        <w:pict>
          <v:rect id="_x0000_s1032" style="position:absolute;margin-left:-27.45pt;margin-top:22.55pt;width:485.5pt;height:64.7pt;z-index:251661312">
            <v:textbox>
              <w:txbxContent>
                <w:p w:rsidR="001846C5" w:rsidRPr="006A03CC" w:rsidRDefault="001846C5" w:rsidP="00776EB9">
                  <w:pPr>
                    <w:rPr>
                      <w:rFonts w:ascii="Andalus" w:hAnsi="Andalus" w:cs="Andalus"/>
                      <w:sz w:val="28"/>
                      <w:szCs w:val="28"/>
                    </w:rPr>
                  </w:pPr>
                  <w:r w:rsidRPr="006A03CC">
                    <w:rPr>
                      <w:rFonts w:ascii="Andalus" w:hAnsi="Andalus" w:cs="Andalus"/>
                      <w:sz w:val="28"/>
                      <w:szCs w:val="28"/>
                    </w:rPr>
                    <w:t>Estudo dos mecanismos através dos quais os caracteres dos progenitores se transmitem aos seus descendentes.</w:t>
                  </w:r>
                </w:p>
                <w:p w:rsidR="001846C5" w:rsidRDefault="001846C5"/>
              </w:txbxContent>
            </v:textbox>
          </v:rect>
        </w:pict>
      </w:r>
    </w:p>
    <w:p w:rsidR="001264CF" w:rsidRDefault="001264CF" w:rsidP="001264CF">
      <w:pPr>
        <w:rPr>
          <w:sz w:val="28"/>
          <w:szCs w:val="28"/>
        </w:rPr>
      </w:pPr>
    </w:p>
    <w:p w:rsidR="00776EB9" w:rsidRDefault="00A72F43" w:rsidP="006F2D8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PT"/>
        </w:rPr>
        <w:pict>
          <v:shape id="_x0000_s1033" type="#_x0000_t32" style="position:absolute;left:0;text-align:left;margin-left:192.65pt;margin-top:27.95pt;width:1pt;height:67.85pt;flip:x;z-index:251662336" o:connectortype="straight">
            <v:stroke endarrow="block"/>
          </v:shape>
        </w:pict>
      </w:r>
    </w:p>
    <w:p w:rsidR="00776EB9" w:rsidRDefault="00776EB9" w:rsidP="001264CF">
      <w:pPr>
        <w:rPr>
          <w:sz w:val="28"/>
          <w:szCs w:val="28"/>
        </w:rPr>
      </w:pPr>
    </w:p>
    <w:p w:rsidR="00776EB9" w:rsidRDefault="00776EB9" w:rsidP="001264CF">
      <w:pPr>
        <w:rPr>
          <w:sz w:val="28"/>
          <w:szCs w:val="28"/>
        </w:rPr>
      </w:pPr>
    </w:p>
    <w:p w:rsidR="00776EB9" w:rsidRDefault="00776EB9" w:rsidP="001264CF">
      <w:pPr>
        <w:rPr>
          <w:sz w:val="28"/>
          <w:szCs w:val="28"/>
        </w:rPr>
      </w:pPr>
    </w:p>
    <w:p w:rsidR="00776EB9" w:rsidRDefault="00776EB9" w:rsidP="009740B0">
      <w:pPr>
        <w:jc w:val="center"/>
        <w:rPr>
          <w:rFonts w:ascii="Arial" w:hAnsi="Arial" w:cs="Arial"/>
          <w:noProof/>
          <w:sz w:val="20"/>
          <w:szCs w:val="20"/>
          <w:lang w:eastAsia="pt-PT"/>
        </w:rPr>
      </w:pPr>
    </w:p>
    <w:p w:rsidR="009740B0" w:rsidRDefault="00ED58A6" w:rsidP="00ED58A6">
      <w:pPr>
        <w:jc w:val="center"/>
        <w:rPr>
          <w:rFonts w:ascii="Arial" w:hAnsi="Arial" w:cs="Arial"/>
          <w:noProof/>
          <w:sz w:val="20"/>
          <w:szCs w:val="20"/>
          <w:lang w:eastAsia="pt-PT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drawing>
          <wp:inline distT="0" distB="0" distL="0" distR="0">
            <wp:extent cx="3214551" cy="2704614"/>
            <wp:effectExtent l="38100" t="57150" r="119199" b="95736"/>
            <wp:docPr id="11" name="il_fi" descr="http://4.bp.blogspot.com/-GY0CREKWZM4/T8X5kY6oz1I/AAAAAAAABOs/WuVd74qV99g/s1600/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GY0CREKWZM4/T8X5kY6oz1I/AAAAAAAABOs/WuVd74qV99g/s1600/am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914" cy="27099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58A6" w:rsidRPr="00ED58A6" w:rsidRDefault="00ED58A6" w:rsidP="00ED58A6">
      <w:pPr>
        <w:jc w:val="center"/>
        <w:rPr>
          <w:rFonts w:ascii="Arial" w:hAnsi="Arial" w:cs="Arial"/>
          <w:noProof/>
          <w:sz w:val="20"/>
          <w:szCs w:val="20"/>
          <w:lang w:eastAsia="pt-PT"/>
        </w:rPr>
      </w:pPr>
    </w:p>
    <w:p w:rsidR="006F2D87" w:rsidRDefault="006F2D87" w:rsidP="006F2D87">
      <w:pPr>
        <w:jc w:val="center"/>
        <w:rPr>
          <w:sz w:val="28"/>
          <w:szCs w:val="28"/>
        </w:rPr>
      </w:pPr>
    </w:p>
    <w:p w:rsidR="00776EB9" w:rsidRPr="007B538F" w:rsidRDefault="006F2D87" w:rsidP="006F2D87">
      <w:pPr>
        <w:pStyle w:val="PargrafodaLista"/>
        <w:numPr>
          <w:ilvl w:val="0"/>
          <w:numId w:val="2"/>
        </w:numPr>
        <w:rPr>
          <w:rFonts w:ascii="Andalus" w:hAnsi="Andalus" w:cs="Andalus"/>
          <w:i/>
          <w:color w:val="372971" w:themeColor="accent5" w:themeShade="80"/>
          <w:sz w:val="36"/>
          <w:szCs w:val="36"/>
          <w:u w:val="single"/>
        </w:rPr>
      </w:pPr>
      <w:r w:rsidRPr="007B538F">
        <w:rPr>
          <w:rFonts w:ascii="Andalus" w:hAnsi="Andalus" w:cs="Andalus"/>
          <w:i/>
          <w:color w:val="372971" w:themeColor="accent5" w:themeShade="80"/>
          <w:sz w:val="36"/>
          <w:szCs w:val="36"/>
          <w:u w:val="single"/>
        </w:rPr>
        <w:lastRenderedPageBreak/>
        <w:t>Agentes Responsáveis pela transmissão hereditária</w:t>
      </w:r>
    </w:p>
    <w:p w:rsidR="00776EB9" w:rsidRPr="001264CF" w:rsidRDefault="00776EB9" w:rsidP="001264CF">
      <w:pPr>
        <w:rPr>
          <w:sz w:val="28"/>
          <w:szCs w:val="28"/>
        </w:rPr>
      </w:pPr>
    </w:p>
    <w:p w:rsidR="001264CF" w:rsidRPr="005C7A63" w:rsidRDefault="006F2D87" w:rsidP="00287A6A">
      <w:pPr>
        <w:jc w:val="both"/>
        <w:rPr>
          <w:rFonts w:ascii="Andalus" w:hAnsi="Andalus" w:cs="Andalus"/>
          <w:sz w:val="32"/>
          <w:szCs w:val="32"/>
        </w:rPr>
      </w:pPr>
      <w:r w:rsidRPr="005C7A63">
        <w:rPr>
          <w:rFonts w:ascii="Andalus" w:hAnsi="Andalus" w:cs="Andalus"/>
          <w:sz w:val="32"/>
          <w:szCs w:val="32"/>
        </w:rPr>
        <w:t>Muitos aspetos da forma do corpo, do funcionamento dos órgãos e do comportamento dos animais e dos seres humanos são transmitidos por hereditariedade.</w:t>
      </w:r>
    </w:p>
    <w:p w:rsidR="006F2D87" w:rsidRPr="005C7A63" w:rsidRDefault="006F2D87" w:rsidP="00287A6A">
      <w:pPr>
        <w:jc w:val="both"/>
        <w:rPr>
          <w:rFonts w:ascii="Andalus" w:hAnsi="Andalus" w:cs="Andalus"/>
          <w:sz w:val="32"/>
          <w:szCs w:val="32"/>
        </w:rPr>
      </w:pPr>
      <w:r w:rsidRPr="005C7A63">
        <w:rPr>
          <w:rFonts w:ascii="Andalus" w:hAnsi="Andalus" w:cs="Andalus"/>
          <w:sz w:val="32"/>
          <w:szCs w:val="32"/>
        </w:rPr>
        <w:t xml:space="preserve">  Muitas das nossas características, quer em termos da nossa constituição física, quer em termos do nosso comportamento, são herdadas, já nascem connosco.</w:t>
      </w:r>
    </w:p>
    <w:p w:rsidR="006F2D87" w:rsidRPr="005C7A63" w:rsidRDefault="006F2D87" w:rsidP="00287A6A">
      <w:pPr>
        <w:jc w:val="both"/>
        <w:rPr>
          <w:rFonts w:ascii="Andalus" w:hAnsi="Andalus" w:cs="Andalus"/>
          <w:sz w:val="32"/>
          <w:szCs w:val="32"/>
        </w:rPr>
      </w:pPr>
      <w:r w:rsidRPr="005C7A63">
        <w:rPr>
          <w:rFonts w:ascii="Andalus" w:hAnsi="Andalus" w:cs="Andalus"/>
          <w:sz w:val="32"/>
          <w:szCs w:val="32"/>
          <w:u w:val="single"/>
        </w:rPr>
        <w:t>Cromossomas</w:t>
      </w:r>
      <w:r w:rsidRPr="005C7A63">
        <w:rPr>
          <w:rFonts w:ascii="Andalus" w:hAnsi="Andalus" w:cs="Andalus"/>
          <w:sz w:val="32"/>
          <w:szCs w:val="32"/>
        </w:rPr>
        <w:t xml:space="preserve">, </w:t>
      </w:r>
      <w:r w:rsidRPr="005C7A63">
        <w:rPr>
          <w:rFonts w:ascii="Andalus" w:hAnsi="Andalus" w:cs="Andalus"/>
          <w:sz w:val="32"/>
          <w:szCs w:val="32"/>
          <w:u w:val="single"/>
        </w:rPr>
        <w:t>ADN</w:t>
      </w:r>
      <w:r w:rsidRPr="005C7A63">
        <w:rPr>
          <w:rFonts w:ascii="Andalus" w:hAnsi="Andalus" w:cs="Andalus"/>
          <w:sz w:val="32"/>
          <w:szCs w:val="32"/>
        </w:rPr>
        <w:t xml:space="preserve"> e </w:t>
      </w:r>
      <w:r w:rsidRPr="005C7A63">
        <w:rPr>
          <w:rFonts w:ascii="Andalus" w:hAnsi="Andalus" w:cs="Andalus"/>
          <w:sz w:val="32"/>
          <w:szCs w:val="32"/>
          <w:u w:val="single"/>
        </w:rPr>
        <w:t>genes</w:t>
      </w:r>
      <w:r w:rsidRPr="005C7A63">
        <w:rPr>
          <w:rFonts w:ascii="Andalus" w:hAnsi="Andalus" w:cs="Andalus"/>
          <w:sz w:val="32"/>
          <w:szCs w:val="32"/>
        </w:rPr>
        <w:t xml:space="preserve"> são termos que conheces e que são objeto frequente de notícia nos meios de comunicação social.</w:t>
      </w:r>
    </w:p>
    <w:p w:rsidR="006F2D87" w:rsidRPr="005C7A63" w:rsidRDefault="00A72F43" w:rsidP="00287A6A">
      <w:pPr>
        <w:jc w:val="center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noProof/>
          <w:sz w:val="32"/>
          <w:szCs w:val="32"/>
          <w:lang w:eastAsia="pt-PT"/>
        </w:rPr>
        <w:pict>
          <v:rect id="_x0000_s1152" style="position:absolute;left:0;text-align:left;margin-left:147.8pt;margin-top:2.5pt;width:144.95pt;height:33.65pt;z-index:251760640" fillcolor="white [3201]" strokecolor="#6bb1c9 [3206]" strokeweight="2.5pt">
            <v:shadow color="#868686"/>
            <v:textbox style="mso-next-textbox:#_x0000_s1152">
              <w:txbxContent>
                <w:p w:rsidR="00287A6A" w:rsidRPr="00287A6A" w:rsidRDefault="00287A6A">
                  <w:pPr>
                    <w:rPr>
                      <w:rFonts w:ascii="Andalus" w:hAnsi="Andalus" w:cs="Andalus"/>
                      <w:sz w:val="32"/>
                      <w:szCs w:val="32"/>
                    </w:rPr>
                  </w:pPr>
                  <w:r w:rsidRPr="00287A6A">
                    <w:rPr>
                      <w:rFonts w:ascii="Andalus" w:hAnsi="Andalus" w:cs="Andalus"/>
                      <w:sz w:val="32"/>
                      <w:szCs w:val="32"/>
                    </w:rPr>
                    <w:t>No começo …</w:t>
                  </w:r>
                </w:p>
              </w:txbxContent>
            </v:textbox>
          </v:rect>
        </w:pict>
      </w:r>
    </w:p>
    <w:p w:rsidR="006F2D87" w:rsidRDefault="006F2D87" w:rsidP="00287A6A">
      <w:pPr>
        <w:jc w:val="both"/>
        <w:rPr>
          <w:rFonts w:ascii="Andalus" w:hAnsi="Andalus" w:cs="Andalus"/>
          <w:sz w:val="32"/>
          <w:szCs w:val="32"/>
        </w:rPr>
      </w:pPr>
    </w:p>
    <w:p w:rsidR="006F2D87" w:rsidRPr="00287A6A" w:rsidRDefault="006F2D87" w:rsidP="00287A6A">
      <w:pPr>
        <w:jc w:val="both"/>
        <w:rPr>
          <w:rFonts w:ascii="Andalus" w:hAnsi="Andalus" w:cs="Andalus"/>
          <w:sz w:val="32"/>
          <w:szCs w:val="32"/>
        </w:rPr>
      </w:pPr>
      <w:r w:rsidRPr="00287A6A">
        <w:rPr>
          <w:rFonts w:ascii="Andalus" w:hAnsi="Andalus" w:cs="Andalus"/>
          <w:sz w:val="32"/>
          <w:szCs w:val="32"/>
        </w:rPr>
        <w:t>No começo há o</w:t>
      </w:r>
      <w:r w:rsidRPr="00287A6A">
        <w:rPr>
          <w:rFonts w:ascii="Andalus" w:hAnsi="Andalus" w:cs="Andalus"/>
          <w:sz w:val="32"/>
          <w:szCs w:val="32"/>
          <w:u w:val="single"/>
        </w:rPr>
        <w:t xml:space="preserve"> óvulo</w:t>
      </w:r>
      <w:r w:rsidRPr="00287A6A">
        <w:rPr>
          <w:rFonts w:ascii="Andalus" w:hAnsi="Andalus" w:cs="Andalus"/>
          <w:sz w:val="32"/>
          <w:szCs w:val="32"/>
        </w:rPr>
        <w:t xml:space="preserve"> e o</w:t>
      </w:r>
      <w:r w:rsidRPr="00287A6A">
        <w:rPr>
          <w:rFonts w:ascii="Andalus" w:hAnsi="Andalus" w:cs="Andalus"/>
          <w:sz w:val="32"/>
          <w:szCs w:val="32"/>
          <w:u w:val="single"/>
        </w:rPr>
        <w:t xml:space="preserve"> espermatozoide: </w:t>
      </w:r>
      <w:r w:rsidRPr="00287A6A">
        <w:rPr>
          <w:rFonts w:ascii="Andalus" w:hAnsi="Andalus" w:cs="Andalus"/>
          <w:sz w:val="32"/>
          <w:szCs w:val="32"/>
        </w:rPr>
        <w:t>cada um de nós resultou da sua junção que gerou uma célula: o ovo.</w:t>
      </w:r>
    </w:p>
    <w:p w:rsidR="006F2D87" w:rsidRPr="00287A6A" w:rsidRDefault="006F2D87" w:rsidP="00287A6A">
      <w:pPr>
        <w:jc w:val="both"/>
        <w:rPr>
          <w:rFonts w:ascii="Andalus" w:hAnsi="Andalus" w:cs="Andalus"/>
          <w:sz w:val="32"/>
          <w:szCs w:val="32"/>
        </w:rPr>
      </w:pPr>
      <w:r w:rsidRPr="00287A6A">
        <w:rPr>
          <w:rFonts w:ascii="Andalus" w:hAnsi="Andalus" w:cs="Andalus"/>
          <w:sz w:val="32"/>
          <w:szCs w:val="32"/>
        </w:rPr>
        <w:t>As células reprodutoras (germinais ou gâmetas) são as responsáveis pela transmissão das características hereditárias.</w:t>
      </w:r>
    </w:p>
    <w:p w:rsidR="006F2D87" w:rsidRPr="00287A6A" w:rsidRDefault="006F2D87" w:rsidP="00287A6A">
      <w:pPr>
        <w:jc w:val="both"/>
        <w:rPr>
          <w:rFonts w:ascii="Andalus" w:hAnsi="Andalus" w:cs="Andalus"/>
          <w:sz w:val="32"/>
          <w:szCs w:val="32"/>
          <w:u w:val="single"/>
        </w:rPr>
      </w:pPr>
      <w:r w:rsidRPr="00287A6A">
        <w:rPr>
          <w:rFonts w:ascii="Andalus" w:hAnsi="Andalus" w:cs="Andalus"/>
          <w:sz w:val="32"/>
          <w:szCs w:val="32"/>
        </w:rPr>
        <w:t xml:space="preserve">O </w:t>
      </w:r>
      <w:r w:rsidRPr="00287A6A">
        <w:rPr>
          <w:rFonts w:ascii="Andalus" w:hAnsi="Andalus" w:cs="Andalus"/>
          <w:sz w:val="32"/>
          <w:szCs w:val="32"/>
          <w:u w:val="single"/>
        </w:rPr>
        <w:t>ovo</w:t>
      </w:r>
      <w:r w:rsidRPr="00287A6A">
        <w:rPr>
          <w:rFonts w:ascii="Andalus" w:hAnsi="Andalus" w:cs="Andalus"/>
          <w:sz w:val="32"/>
          <w:szCs w:val="32"/>
        </w:rPr>
        <w:t xml:space="preserve"> ou zigoto</w:t>
      </w:r>
      <w:proofErr w:type="gramStart"/>
      <w:r w:rsidRPr="00287A6A">
        <w:rPr>
          <w:rFonts w:ascii="Andalus" w:hAnsi="Andalus" w:cs="Andalus"/>
          <w:sz w:val="32"/>
          <w:szCs w:val="32"/>
        </w:rPr>
        <w:t>,</w:t>
      </w:r>
      <w:proofErr w:type="gramEnd"/>
      <w:r w:rsidRPr="00287A6A">
        <w:rPr>
          <w:rFonts w:ascii="Andalus" w:hAnsi="Andalus" w:cs="Andalus"/>
          <w:sz w:val="32"/>
          <w:szCs w:val="32"/>
        </w:rPr>
        <w:t xml:space="preserve"> é assim, a primeira célula que constitui o indivíduo. Esta célula vai dividir – se em duas, que por sua vez se subdividirão até gerar o organismo. Este processo de divisão designa – se por </w:t>
      </w:r>
      <w:r w:rsidRPr="00287A6A">
        <w:rPr>
          <w:rFonts w:ascii="Andalus" w:hAnsi="Andalus" w:cs="Andalus"/>
          <w:sz w:val="32"/>
          <w:szCs w:val="32"/>
          <w:u w:val="single"/>
        </w:rPr>
        <w:t>mitose.</w:t>
      </w:r>
    </w:p>
    <w:p w:rsidR="006F2D87" w:rsidRPr="006F2D87" w:rsidRDefault="006F2D87" w:rsidP="006F2D87">
      <w:pPr>
        <w:jc w:val="both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</w:rPr>
        <w:lastRenderedPageBreak/>
        <w:t xml:space="preserve">Este processo de divisão celular está na base da produção das células novas que também tem por função substituir as células que morrem. É um processo que </w:t>
      </w:r>
      <w:r w:rsidR="00D10DFC">
        <w:rPr>
          <w:rFonts w:ascii="Andalus" w:hAnsi="Andalus" w:cs="Andalus"/>
          <w:sz w:val="32"/>
          <w:szCs w:val="32"/>
        </w:rPr>
        <w:t>está subjacente ao crescimento e desenvolvimento do individuo ao longo da sua vida.</w:t>
      </w:r>
      <w:r>
        <w:rPr>
          <w:rFonts w:ascii="Andalus" w:hAnsi="Andalus" w:cs="Andalus"/>
          <w:sz w:val="32"/>
          <w:szCs w:val="32"/>
        </w:rPr>
        <w:t xml:space="preserve"> </w:t>
      </w:r>
    </w:p>
    <w:p w:rsidR="006F2D87" w:rsidRPr="006F2D87" w:rsidRDefault="006F2D87" w:rsidP="006F2D87">
      <w:pPr>
        <w:jc w:val="both"/>
        <w:rPr>
          <w:rFonts w:ascii="Andalus" w:hAnsi="Andalus" w:cs="Andalus"/>
          <w:sz w:val="32"/>
          <w:szCs w:val="32"/>
        </w:rPr>
      </w:pPr>
    </w:p>
    <w:p w:rsidR="001264CF" w:rsidRPr="006F2D87" w:rsidRDefault="001264CF" w:rsidP="001264CF">
      <w:pPr>
        <w:rPr>
          <w:rFonts w:ascii="Andalus" w:hAnsi="Andalus" w:cs="Andalus"/>
          <w:sz w:val="28"/>
          <w:szCs w:val="28"/>
        </w:rPr>
      </w:pPr>
    </w:p>
    <w:p w:rsidR="001264CF" w:rsidRPr="006F2D87" w:rsidRDefault="001264CF" w:rsidP="001264CF">
      <w:pPr>
        <w:rPr>
          <w:rFonts w:ascii="Andalus" w:hAnsi="Andalus" w:cs="Andalus"/>
          <w:sz w:val="28"/>
          <w:szCs w:val="28"/>
        </w:rPr>
      </w:pPr>
    </w:p>
    <w:p w:rsidR="001264CF" w:rsidRDefault="001264CF" w:rsidP="001264CF">
      <w:pPr>
        <w:tabs>
          <w:tab w:val="left" w:pos="1378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10DFC">
        <w:rPr>
          <w:rFonts w:ascii="Arial" w:hAnsi="Arial" w:cs="Arial"/>
          <w:noProof/>
          <w:sz w:val="20"/>
          <w:szCs w:val="20"/>
          <w:lang w:eastAsia="pt-PT"/>
        </w:rPr>
        <w:drawing>
          <wp:inline distT="0" distB="0" distL="0" distR="0">
            <wp:extent cx="2487804" cy="4376057"/>
            <wp:effectExtent l="38100" t="57150" r="122046" b="100693"/>
            <wp:docPr id="28" name="il_fi" descr="http://n.i.uol.com.br/licaodecasa/ensmedio/biologia/mito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n.i.uol.com.br/licaodecasa/ensmedio/biologia/mitose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63" cy="4376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0DFC" w:rsidRDefault="00D10DFC" w:rsidP="001264CF">
      <w:pPr>
        <w:tabs>
          <w:tab w:val="left" w:pos="1378"/>
        </w:tabs>
        <w:jc w:val="both"/>
        <w:rPr>
          <w:sz w:val="28"/>
          <w:szCs w:val="28"/>
        </w:rPr>
      </w:pPr>
    </w:p>
    <w:p w:rsidR="00287A6A" w:rsidRPr="00287A6A" w:rsidRDefault="00287A6A" w:rsidP="00D10DFC">
      <w:pPr>
        <w:tabs>
          <w:tab w:val="left" w:pos="1378"/>
        </w:tabs>
        <w:jc w:val="center"/>
        <w:rPr>
          <w:rFonts w:ascii="Andalus" w:hAnsi="Andalus" w:cs="Andalus"/>
          <w:i/>
          <w:color w:val="9CB084" w:themeColor="accent2"/>
          <w:sz w:val="36"/>
          <w:szCs w:val="36"/>
          <w:u w:val="single"/>
        </w:rPr>
      </w:pPr>
    </w:p>
    <w:p w:rsidR="00287A6A" w:rsidRPr="002F56A5" w:rsidRDefault="00D10DFC" w:rsidP="00287A6A">
      <w:pPr>
        <w:tabs>
          <w:tab w:val="left" w:pos="1378"/>
        </w:tabs>
        <w:jc w:val="center"/>
        <w:rPr>
          <w:rFonts w:ascii="Andalus" w:hAnsi="Andalus" w:cs="Andalus"/>
          <w:i/>
          <w:color w:val="372971" w:themeColor="accent5" w:themeShade="80"/>
          <w:sz w:val="36"/>
          <w:szCs w:val="36"/>
          <w:u w:val="single"/>
        </w:rPr>
      </w:pPr>
      <w:r w:rsidRPr="002F56A5">
        <w:rPr>
          <w:rFonts w:ascii="Andalus" w:hAnsi="Andalus" w:cs="Andalus"/>
          <w:i/>
          <w:color w:val="372971" w:themeColor="accent5" w:themeShade="80"/>
          <w:sz w:val="36"/>
          <w:szCs w:val="36"/>
          <w:u w:val="single"/>
        </w:rPr>
        <w:lastRenderedPageBreak/>
        <w:t>Cromossomas e Herança Genética:</w:t>
      </w:r>
    </w:p>
    <w:p w:rsidR="00D10DFC" w:rsidRDefault="00D10DFC" w:rsidP="00D10DFC">
      <w:pPr>
        <w:tabs>
          <w:tab w:val="left" w:pos="1378"/>
        </w:tabs>
        <w:jc w:val="both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</w:rPr>
        <w:t>Os seres humanos tal como todos os outros seres vivos são constituídos por células que apresentam uma organização estrutural complexa, nomeadamente o núcleo.</w:t>
      </w:r>
    </w:p>
    <w:p w:rsidR="00D10DFC" w:rsidRDefault="00D10DFC" w:rsidP="00D10DFC">
      <w:pPr>
        <w:tabs>
          <w:tab w:val="left" w:pos="1378"/>
        </w:tabs>
        <w:jc w:val="both"/>
        <w:rPr>
          <w:rFonts w:ascii="Andalus" w:hAnsi="Andalus" w:cs="Andalus"/>
          <w:sz w:val="32"/>
          <w:szCs w:val="32"/>
          <w:u w:val="single"/>
        </w:rPr>
      </w:pPr>
      <w:r>
        <w:rPr>
          <w:rFonts w:ascii="Andalus" w:hAnsi="Andalus" w:cs="Andalus"/>
          <w:sz w:val="32"/>
          <w:szCs w:val="32"/>
        </w:rPr>
        <w:t xml:space="preserve">Observando ao microscópio o núcleo de uma célula, no período de divisão celular é possível observar um número definido de finíssimos e longos filamentos enrolados que são os </w:t>
      </w:r>
      <w:r w:rsidRPr="00D10DFC">
        <w:rPr>
          <w:rFonts w:ascii="Andalus" w:hAnsi="Andalus" w:cs="Andalus"/>
          <w:sz w:val="32"/>
          <w:szCs w:val="32"/>
          <w:u w:val="single"/>
        </w:rPr>
        <w:t>cromossomas.</w:t>
      </w:r>
      <w:r>
        <w:rPr>
          <w:rFonts w:ascii="Andalus" w:hAnsi="Andalus" w:cs="Andalus"/>
          <w:sz w:val="32"/>
          <w:szCs w:val="32"/>
          <w:u w:val="single"/>
        </w:rPr>
        <w:t xml:space="preserve"> </w:t>
      </w:r>
    </w:p>
    <w:p w:rsidR="00D10DFC" w:rsidRDefault="00D10DFC" w:rsidP="00D10DFC">
      <w:pPr>
        <w:tabs>
          <w:tab w:val="left" w:pos="1378"/>
        </w:tabs>
        <w:jc w:val="both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</w:rPr>
        <w:t xml:space="preserve">  Os cromossomas são constituídos quimicamente por ADN – ácido desoxirribonucleico e proteínas. Os cromossomas, ou segmentos de ADN, constituem o suporte dos genes. São as estruturas mais importantes, uma vez que são responsáveis pela transmissão da informação hereditária. </w:t>
      </w:r>
    </w:p>
    <w:p w:rsidR="00D10DFC" w:rsidRDefault="00D10DFC" w:rsidP="00D10DFC">
      <w:pPr>
        <w:tabs>
          <w:tab w:val="left" w:pos="1378"/>
        </w:tabs>
        <w:jc w:val="both"/>
        <w:rPr>
          <w:rFonts w:ascii="Andalus" w:hAnsi="Andalus" w:cs="Andalus"/>
          <w:sz w:val="32"/>
          <w:szCs w:val="32"/>
          <w:u w:val="single"/>
        </w:rPr>
      </w:pPr>
      <w:r>
        <w:rPr>
          <w:rFonts w:ascii="Andalus" w:hAnsi="Andalus" w:cs="Andalus"/>
          <w:sz w:val="32"/>
          <w:szCs w:val="32"/>
        </w:rPr>
        <w:t xml:space="preserve">As células de um organismo da mesma espécie têm o mesmo número de cromossomas. O número e a forma dos cromossomas são característicos de cada espécie, sendo designado por </w:t>
      </w:r>
      <w:r w:rsidRPr="00D10DFC">
        <w:rPr>
          <w:rFonts w:ascii="Andalus" w:hAnsi="Andalus" w:cs="Andalus"/>
          <w:sz w:val="32"/>
          <w:szCs w:val="32"/>
          <w:u w:val="single"/>
        </w:rPr>
        <w:t>Cariótipo.</w:t>
      </w:r>
      <w:r>
        <w:rPr>
          <w:rFonts w:ascii="Andalus" w:hAnsi="Andalus" w:cs="Andalus"/>
          <w:sz w:val="32"/>
          <w:szCs w:val="32"/>
          <w:u w:val="single"/>
        </w:rPr>
        <w:t xml:space="preserve"> </w:t>
      </w:r>
    </w:p>
    <w:p w:rsidR="00287A6A" w:rsidRDefault="00D10DFC" w:rsidP="00D10DFC">
      <w:pPr>
        <w:tabs>
          <w:tab w:val="left" w:pos="1378"/>
        </w:tabs>
        <w:jc w:val="both"/>
        <w:rPr>
          <w:rFonts w:ascii="Andalus" w:hAnsi="Andalus" w:cs="Andalus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drawing>
          <wp:inline distT="0" distB="0" distL="0" distR="0">
            <wp:extent cx="1529442" cy="1432560"/>
            <wp:effectExtent l="38100" t="57150" r="108858" b="91440"/>
            <wp:docPr id="34" name="il_fi" descr="http://www.dightonrock.com/naofaz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ightonrock.com/naofaz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631" cy="14430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0DFC" w:rsidRPr="002F56A5" w:rsidRDefault="00D10DFC" w:rsidP="00287A6A">
      <w:pPr>
        <w:tabs>
          <w:tab w:val="left" w:pos="1378"/>
        </w:tabs>
        <w:jc w:val="center"/>
        <w:rPr>
          <w:rFonts w:ascii="Andalus" w:hAnsi="Andalus" w:cs="Andalus"/>
          <w:color w:val="372971" w:themeColor="accent5" w:themeShade="80"/>
          <w:sz w:val="32"/>
          <w:szCs w:val="32"/>
        </w:rPr>
      </w:pPr>
      <w:r w:rsidRPr="002F56A5">
        <w:rPr>
          <w:rFonts w:ascii="Andalus" w:hAnsi="Andalus" w:cs="Andalus"/>
          <w:i/>
          <w:color w:val="372971" w:themeColor="accent5" w:themeShade="80"/>
          <w:sz w:val="36"/>
          <w:szCs w:val="36"/>
          <w:u w:val="single"/>
        </w:rPr>
        <w:lastRenderedPageBreak/>
        <w:t>Cromossomas sexuais:</w:t>
      </w:r>
    </w:p>
    <w:p w:rsidR="00D10DFC" w:rsidRDefault="00D10DFC" w:rsidP="00D10DFC">
      <w:pPr>
        <w:tabs>
          <w:tab w:val="left" w:pos="1378"/>
        </w:tabs>
        <w:jc w:val="both"/>
        <w:rPr>
          <w:rFonts w:ascii="Andalus" w:hAnsi="Andalus" w:cs="Andalus"/>
          <w:sz w:val="32"/>
          <w:szCs w:val="32"/>
        </w:rPr>
      </w:pPr>
      <w:r w:rsidRPr="00D10DFC">
        <w:rPr>
          <w:rFonts w:ascii="Andalus" w:hAnsi="Andalus" w:cs="Andalus"/>
          <w:sz w:val="32"/>
          <w:szCs w:val="32"/>
        </w:rPr>
        <w:t>Geralmente</w:t>
      </w:r>
      <w:r>
        <w:rPr>
          <w:rFonts w:ascii="Andalus" w:hAnsi="Andalus" w:cs="Andalus"/>
          <w:sz w:val="32"/>
          <w:szCs w:val="32"/>
        </w:rPr>
        <w:t>, os cromossomas numa célula organizam – se em pares semelhantes, dois a dois, exceto o par de cromossomas sexuais.</w:t>
      </w:r>
    </w:p>
    <w:p w:rsidR="00D10DFC" w:rsidRDefault="00D10DFC" w:rsidP="00D10DFC">
      <w:pPr>
        <w:tabs>
          <w:tab w:val="left" w:pos="1378"/>
        </w:tabs>
        <w:jc w:val="both"/>
        <w:rPr>
          <w:rFonts w:ascii="Andalus" w:hAnsi="Andalus" w:cs="Andalus"/>
          <w:sz w:val="32"/>
          <w:szCs w:val="32"/>
        </w:rPr>
      </w:pPr>
    </w:p>
    <w:p w:rsidR="00D10DFC" w:rsidRDefault="00D10DFC" w:rsidP="00D10DFC">
      <w:pPr>
        <w:tabs>
          <w:tab w:val="left" w:pos="1378"/>
        </w:tabs>
        <w:jc w:val="both"/>
        <w:rPr>
          <w:rFonts w:ascii="Andalus" w:hAnsi="Andalus" w:cs="Andalus"/>
          <w:sz w:val="32"/>
          <w:szCs w:val="32"/>
        </w:rPr>
      </w:pPr>
    </w:p>
    <w:p w:rsidR="00D10DFC" w:rsidRDefault="00ED58A6" w:rsidP="00D10DFC">
      <w:pPr>
        <w:tabs>
          <w:tab w:val="left" w:pos="1378"/>
        </w:tabs>
        <w:jc w:val="both"/>
        <w:rPr>
          <w:rFonts w:ascii="Andalus" w:hAnsi="Andalus" w:cs="Andalus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drawing>
          <wp:inline distT="0" distB="0" distL="0" distR="0">
            <wp:extent cx="3499820" cy="2614798"/>
            <wp:effectExtent l="38100" t="57150" r="119680" b="90302"/>
            <wp:docPr id="17" name="il_fi" descr="http://farm3.static.flickr.com/2738/4043890504_8be673d1b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arm3.static.flickr.com/2738/4043890504_8be673d1b0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962" cy="2613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0DFC" w:rsidRDefault="00D10DFC" w:rsidP="00D10DFC">
      <w:pPr>
        <w:tabs>
          <w:tab w:val="left" w:pos="1378"/>
        </w:tabs>
        <w:jc w:val="both"/>
        <w:rPr>
          <w:rFonts w:ascii="Andalus" w:hAnsi="Andalus" w:cs="Andalus"/>
          <w:sz w:val="32"/>
          <w:szCs w:val="32"/>
        </w:rPr>
      </w:pPr>
    </w:p>
    <w:p w:rsidR="00D10DFC" w:rsidRDefault="00D10DFC" w:rsidP="00D10DFC">
      <w:pPr>
        <w:tabs>
          <w:tab w:val="left" w:pos="1378"/>
        </w:tabs>
        <w:jc w:val="both"/>
        <w:rPr>
          <w:rFonts w:ascii="Andalus" w:hAnsi="Andalus" w:cs="Andalus"/>
          <w:sz w:val="32"/>
          <w:szCs w:val="32"/>
        </w:rPr>
      </w:pPr>
    </w:p>
    <w:p w:rsidR="00D10DFC" w:rsidRDefault="00D10DFC" w:rsidP="00D10DFC">
      <w:pPr>
        <w:tabs>
          <w:tab w:val="left" w:pos="1378"/>
        </w:tabs>
        <w:jc w:val="both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</w:rPr>
        <w:t>A espécie humana tem 23 pares de cromossomas: 22 pares são comuns aos dois sexos. O par 23 – par do</w:t>
      </w:r>
      <w:r>
        <w:rPr>
          <w:rFonts w:ascii="Andalus" w:hAnsi="Andalus" w:cs="Andalus"/>
          <w:sz w:val="32"/>
          <w:szCs w:val="32"/>
          <w:u w:val="single"/>
        </w:rPr>
        <w:t xml:space="preserve"> cromossoma</w:t>
      </w:r>
      <w:r w:rsidRPr="00D10DFC">
        <w:rPr>
          <w:rFonts w:ascii="Andalus" w:hAnsi="Andalus" w:cs="Andalus"/>
          <w:sz w:val="32"/>
          <w:szCs w:val="32"/>
          <w:u w:val="single"/>
        </w:rPr>
        <w:t xml:space="preserve"> sexual</w:t>
      </w:r>
      <w:r>
        <w:rPr>
          <w:rFonts w:ascii="Andalus" w:hAnsi="Andalus" w:cs="Andalus"/>
          <w:sz w:val="32"/>
          <w:szCs w:val="32"/>
          <w:u w:val="single"/>
        </w:rPr>
        <w:t xml:space="preserve"> – </w:t>
      </w:r>
      <w:r>
        <w:rPr>
          <w:rFonts w:ascii="Andalus" w:hAnsi="Andalus" w:cs="Andalus"/>
          <w:sz w:val="32"/>
          <w:szCs w:val="32"/>
        </w:rPr>
        <w:t>é distinto nos dois sexos: na mulher é constituído por dois cromossomas X; no homem, o par é formado por um cromossoma X e por um outro, mais curto, o cromossoma Y.</w:t>
      </w:r>
    </w:p>
    <w:p w:rsidR="00D10DFC" w:rsidRPr="002F56A5" w:rsidRDefault="00D10DFC" w:rsidP="00287A6A">
      <w:pPr>
        <w:tabs>
          <w:tab w:val="left" w:pos="1378"/>
        </w:tabs>
        <w:jc w:val="center"/>
        <w:rPr>
          <w:rFonts w:ascii="Andalus" w:hAnsi="Andalus" w:cs="Andalus"/>
          <w:color w:val="372971" w:themeColor="accent5" w:themeShade="80"/>
          <w:sz w:val="40"/>
          <w:szCs w:val="40"/>
          <w:u w:val="single"/>
        </w:rPr>
      </w:pPr>
      <w:r w:rsidRPr="002F56A5">
        <w:rPr>
          <w:rFonts w:ascii="Andalus" w:hAnsi="Andalus" w:cs="Andalus"/>
          <w:color w:val="372971" w:themeColor="accent5" w:themeShade="80"/>
          <w:sz w:val="40"/>
          <w:szCs w:val="40"/>
          <w:u w:val="single"/>
        </w:rPr>
        <w:lastRenderedPageBreak/>
        <w:t>ADN – Componentes e Estrutura</w:t>
      </w:r>
      <w:r w:rsidR="00625D4D" w:rsidRPr="002F56A5">
        <w:rPr>
          <w:rFonts w:ascii="Andalus" w:hAnsi="Andalus" w:cs="Andalus"/>
          <w:color w:val="372971" w:themeColor="accent5" w:themeShade="80"/>
          <w:sz w:val="40"/>
          <w:szCs w:val="40"/>
          <w:u w:val="single"/>
        </w:rPr>
        <w:t>:</w:t>
      </w:r>
    </w:p>
    <w:p w:rsidR="00D10DFC" w:rsidRDefault="00D10DFC" w:rsidP="00D10DFC">
      <w:pPr>
        <w:tabs>
          <w:tab w:val="left" w:pos="1378"/>
        </w:tabs>
        <w:jc w:val="both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</w:rPr>
        <w:t xml:space="preserve">A estrutura do ADN é composta por vários </w:t>
      </w:r>
      <w:r w:rsidR="00625D4D">
        <w:rPr>
          <w:rFonts w:ascii="Andalus" w:hAnsi="Andalus" w:cs="Andalus"/>
          <w:sz w:val="32"/>
          <w:szCs w:val="32"/>
        </w:rPr>
        <w:t>componentes. Esses</w:t>
      </w:r>
      <w:r>
        <w:rPr>
          <w:rFonts w:ascii="Andalus" w:hAnsi="Andalus" w:cs="Andalus"/>
          <w:sz w:val="32"/>
          <w:szCs w:val="32"/>
        </w:rPr>
        <w:t xml:space="preserve"> componentes são constituídos por quatro substâncias químicas, quatro bases azotadas:</w:t>
      </w:r>
    </w:p>
    <w:p w:rsidR="00D10DFC" w:rsidRDefault="00D10DFC" w:rsidP="00D10DFC">
      <w:pPr>
        <w:pStyle w:val="PargrafodaLista"/>
        <w:numPr>
          <w:ilvl w:val="0"/>
          <w:numId w:val="4"/>
        </w:numPr>
        <w:tabs>
          <w:tab w:val="left" w:pos="1378"/>
        </w:tabs>
        <w:jc w:val="both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</w:rPr>
        <w:t>Adenina</w:t>
      </w:r>
    </w:p>
    <w:p w:rsidR="00D10DFC" w:rsidRDefault="00D10DFC" w:rsidP="00D10DFC">
      <w:pPr>
        <w:pStyle w:val="PargrafodaLista"/>
        <w:numPr>
          <w:ilvl w:val="0"/>
          <w:numId w:val="4"/>
        </w:numPr>
        <w:tabs>
          <w:tab w:val="left" w:pos="1378"/>
        </w:tabs>
        <w:jc w:val="both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</w:rPr>
        <w:t>Timina</w:t>
      </w:r>
    </w:p>
    <w:p w:rsidR="00D10DFC" w:rsidRDefault="00D10DFC" w:rsidP="00D10DFC">
      <w:pPr>
        <w:pStyle w:val="PargrafodaLista"/>
        <w:numPr>
          <w:ilvl w:val="0"/>
          <w:numId w:val="4"/>
        </w:numPr>
        <w:tabs>
          <w:tab w:val="left" w:pos="1378"/>
        </w:tabs>
        <w:jc w:val="both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</w:rPr>
        <w:t>Citosina</w:t>
      </w:r>
    </w:p>
    <w:p w:rsidR="00D10DFC" w:rsidRDefault="00D10DFC" w:rsidP="00D10DFC">
      <w:pPr>
        <w:pStyle w:val="PargrafodaLista"/>
        <w:numPr>
          <w:ilvl w:val="0"/>
          <w:numId w:val="4"/>
        </w:numPr>
        <w:tabs>
          <w:tab w:val="left" w:pos="1378"/>
        </w:tabs>
        <w:jc w:val="both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</w:rPr>
        <w:t>Guanina</w:t>
      </w:r>
    </w:p>
    <w:p w:rsidR="00625D4D" w:rsidRDefault="00D10DFC" w:rsidP="00D10DFC">
      <w:pPr>
        <w:tabs>
          <w:tab w:val="left" w:pos="1378"/>
        </w:tabs>
        <w:jc w:val="both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</w:rPr>
        <w:t xml:space="preserve">Estas bases estão ligadas duas a duas. </w:t>
      </w:r>
    </w:p>
    <w:p w:rsidR="00D10DFC" w:rsidRDefault="00D10DFC" w:rsidP="00D10DFC">
      <w:pPr>
        <w:tabs>
          <w:tab w:val="left" w:pos="1378"/>
        </w:tabs>
        <w:jc w:val="both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</w:rPr>
        <w:t xml:space="preserve">A cada conjunto formado por uma desoxirribose, uma molécula de ácido fosfórico e uma base azotada dá – se o nome de nucleótido. O </w:t>
      </w:r>
      <w:r w:rsidRPr="00D10DFC">
        <w:rPr>
          <w:rFonts w:ascii="Andalus" w:hAnsi="Andalus" w:cs="Andalus"/>
          <w:sz w:val="32"/>
          <w:szCs w:val="32"/>
          <w:u w:val="single"/>
        </w:rPr>
        <w:t>nucleótido</w:t>
      </w:r>
      <w:r>
        <w:rPr>
          <w:rFonts w:ascii="Andalus" w:hAnsi="Andalus" w:cs="Andalus"/>
          <w:sz w:val="32"/>
          <w:szCs w:val="32"/>
          <w:u w:val="single"/>
        </w:rPr>
        <w:t xml:space="preserve"> </w:t>
      </w:r>
      <w:r>
        <w:rPr>
          <w:rFonts w:ascii="Andalus" w:hAnsi="Andalus" w:cs="Andalus"/>
          <w:sz w:val="32"/>
          <w:szCs w:val="32"/>
        </w:rPr>
        <w:t>constitui a unidade básica do ADN. O ADN é formado por longas cadeias de nucleótidos.</w:t>
      </w:r>
      <w:r w:rsidR="00625D4D" w:rsidRPr="00625D4D">
        <w:rPr>
          <w:rFonts w:ascii="Arial" w:hAnsi="Arial" w:cs="Arial"/>
          <w:noProof/>
          <w:sz w:val="20"/>
          <w:szCs w:val="20"/>
          <w:lang w:eastAsia="pt-PT"/>
        </w:rPr>
        <w:t xml:space="preserve"> </w:t>
      </w:r>
      <w:r>
        <w:rPr>
          <w:rFonts w:ascii="Andalus" w:hAnsi="Andalus" w:cs="Andalus"/>
          <w:sz w:val="32"/>
          <w:szCs w:val="32"/>
        </w:rPr>
        <w:t xml:space="preserve">O número e a sequência dos nucleótidos definem as características de cada ser vivo. </w:t>
      </w:r>
    </w:p>
    <w:p w:rsidR="00D10DFC" w:rsidRDefault="00D10DFC" w:rsidP="00D10DFC">
      <w:pPr>
        <w:tabs>
          <w:tab w:val="left" w:pos="1378"/>
        </w:tabs>
        <w:jc w:val="both"/>
        <w:rPr>
          <w:rFonts w:ascii="Andalus" w:hAnsi="Andalus" w:cs="Andalus"/>
          <w:sz w:val="32"/>
          <w:szCs w:val="32"/>
          <w:u w:val="single"/>
        </w:rPr>
      </w:pPr>
      <w:r>
        <w:rPr>
          <w:rFonts w:ascii="Andalus" w:hAnsi="Andalus" w:cs="Andalus"/>
          <w:sz w:val="32"/>
          <w:szCs w:val="32"/>
        </w:rPr>
        <w:t xml:space="preserve">Um dos maiores desafios da ciência contemporânea consiste na análise da estrutura do ADN humano com o objetivo de se constituir um mapa com a posição dos cromossomas que constituem os genes humanos, isto é, o </w:t>
      </w:r>
      <w:r w:rsidRPr="00D10DFC">
        <w:rPr>
          <w:rFonts w:ascii="Andalus" w:hAnsi="Andalus" w:cs="Andalus"/>
          <w:sz w:val="32"/>
          <w:szCs w:val="32"/>
          <w:u w:val="single"/>
        </w:rPr>
        <w:t>genoma humano.</w:t>
      </w:r>
    </w:p>
    <w:p w:rsidR="00D10DFC" w:rsidRDefault="00625D4D" w:rsidP="00D10DFC">
      <w:pPr>
        <w:tabs>
          <w:tab w:val="left" w:pos="1378"/>
        </w:tabs>
        <w:jc w:val="both"/>
        <w:rPr>
          <w:rFonts w:ascii="Andalus" w:hAnsi="Andalus" w:cs="Andalus"/>
          <w:sz w:val="32"/>
          <w:szCs w:val="32"/>
        </w:rPr>
      </w:pPr>
      <w:r w:rsidRPr="00625D4D">
        <w:rPr>
          <w:rFonts w:ascii="Andalus" w:hAnsi="Andalus" w:cs="Andalus"/>
          <w:noProof/>
          <w:sz w:val="32"/>
          <w:szCs w:val="32"/>
          <w:lang w:eastAsia="pt-PT"/>
        </w:rPr>
        <w:drawing>
          <wp:inline distT="0" distB="0" distL="0" distR="0">
            <wp:extent cx="425037" cy="955530"/>
            <wp:effectExtent l="38100" t="57150" r="108363" b="92220"/>
            <wp:docPr id="21" name="il_fi" descr="http://www.notapositiva.com/trab_estudantes/trab_estudantes/biologia/biologia_trabalhos/imagens/adn/ad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otapositiva.com/trab_estudantes/trab_estudantes/biologia/biologia_trabalhos/imagens/adn/adn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24" cy="9572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5D4D" w:rsidRPr="002F56A5" w:rsidRDefault="00625D4D" w:rsidP="00287A6A">
      <w:pPr>
        <w:tabs>
          <w:tab w:val="left" w:pos="1378"/>
        </w:tabs>
        <w:jc w:val="center"/>
        <w:rPr>
          <w:rFonts w:ascii="Andalus" w:hAnsi="Andalus" w:cs="Andalus"/>
          <w:color w:val="372971" w:themeColor="accent5" w:themeShade="80"/>
          <w:sz w:val="48"/>
          <w:szCs w:val="48"/>
          <w:u w:val="single"/>
        </w:rPr>
      </w:pPr>
      <w:r w:rsidRPr="002F56A5">
        <w:rPr>
          <w:rFonts w:ascii="Andalus" w:hAnsi="Andalus" w:cs="Andalus"/>
          <w:color w:val="372971" w:themeColor="accent5" w:themeShade="80"/>
          <w:sz w:val="48"/>
          <w:szCs w:val="48"/>
          <w:u w:val="single"/>
        </w:rPr>
        <w:lastRenderedPageBreak/>
        <w:t>Genes:</w:t>
      </w:r>
    </w:p>
    <w:p w:rsidR="00625D4D" w:rsidRDefault="00A72F43" w:rsidP="00D10DFC">
      <w:pPr>
        <w:tabs>
          <w:tab w:val="left" w:pos="1378"/>
        </w:tabs>
        <w:jc w:val="both"/>
        <w:rPr>
          <w:rFonts w:ascii="Andalus" w:hAnsi="Andalus" w:cs="Andalus"/>
          <w:sz w:val="48"/>
          <w:szCs w:val="48"/>
          <w:u w:val="single"/>
        </w:rPr>
      </w:pPr>
      <w:r>
        <w:rPr>
          <w:rFonts w:ascii="Andalus" w:hAnsi="Andalus" w:cs="Andalus"/>
          <w:noProof/>
          <w:sz w:val="48"/>
          <w:szCs w:val="48"/>
          <w:u w:val="single"/>
          <w:lang w:eastAsia="pt-PT"/>
        </w:rPr>
        <w:pict>
          <v:oval id="_x0000_s1036" style="position:absolute;left:0;text-align:left;margin-left:161.85pt;margin-top:5.55pt;width:100.75pt;height:77.9pt;z-index:251665408">
            <v:textbox>
              <w:txbxContent>
                <w:p w:rsidR="001846C5" w:rsidRPr="00625D4D" w:rsidRDefault="001846C5">
                  <w:pPr>
                    <w:rPr>
                      <w:rFonts w:ascii="Andalus" w:hAnsi="Andalus" w:cs="Andalus"/>
                      <w:sz w:val="48"/>
                      <w:szCs w:val="48"/>
                    </w:rPr>
                  </w:pPr>
                  <w:r w:rsidRPr="00625D4D">
                    <w:rPr>
                      <w:rFonts w:ascii="Andalus" w:hAnsi="Andalus" w:cs="Andalus"/>
                      <w:sz w:val="48"/>
                      <w:szCs w:val="48"/>
                    </w:rPr>
                    <w:t>Gene</w:t>
                  </w:r>
                </w:p>
              </w:txbxContent>
            </v:textbox>
          </v:oval>
        </w:pict>
      </w:r>
    </w:p>
    <w:p w:rsidR="00625D4D" w:rsidRDefault="00A72F43" w:rsidP="00D10DFC">
      <w:pPr>
        <w:tabs>
          <w:tab w:val="left" w:pos="1378"/>
        </w:tabs>
        <w:jc w:val="both"/>
        <w:rPr>
          <w:rFonts w:ascii="Andalus" w:hAnsi="Andalus" w:cs="Andalus"/>
          <w:sz w:val="48"/>
          <w:szCs w:val="48"/>
          <w:u w:val="single"/>
        </w:rPr>
      </w:pPr>
      <w:r>
        <w:rPr>
          <w:rFonts w:ascii="Andalus" w:hAnsi="Andalus" w:cs="Andalus"/>
          <w:noProof/>
          <w:sz w:val="48"/>
          <w:szCs w:val="48"/>
          <w:u w:val="single"/>
          <w:lang w:eastAsia="pt-PT"/>
        </w:rPr>
        <w:pict>
          <v:shape id="_x0000_s1034" type="#_x0000_t32" style="position:absolute;left:0;text-align:left;margin-left:213.25pt;margin-top:31.35pt;width:1pt;height:38.05pt;z-index:251663360" o:connectortype="straight">
            <v:stroke endarrow="block"/>
          </v:shape>
        </w:pict>
      </w:r>
    </w:p>
    <w:p w:rsidR="00625D4D" w:rsidRDefault="00A72F43" w:rsidP="00D10DFC">
      <w:pPr>
        <w:tabs>
          <w:tab w:val="left" w:pos="1378"/>
        </w:tabs>
        <w:jc w:val="both"/>
        <w:rPr>
          <w:rFonts w:ascii="Andalus" w:hAnsi="Andalus" w:cs="Andalus"/>
          <w:sz w:val="32"/>
          <w:szCs w:val="32"/>
          <w:u w:val="single"/>
        </w:rPr>
      </w:pPr>
      <w:r>
        <w:rPr>
          <w:rFonts w:ascii="Andalus" w:hAnsi="Andalus" w:cs="Andalus"/>
          <w:noProof/>
          <w:sz w:val="32"/>
          <w:szCs w:val="32"/>
          <w:u w:val="single"/>
          <w:lang w:eastAsia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-13pt;margin-top:17.25pt;width:318.85pt;height:116.2pt;z-index:251664384">
            <v:textbox>
              <w:txbxContent>
                <w:p w:rsidR="001846C5" w:rsidRPr="00625D4D" w:rsidRDefault="001846C5">
                  <w:pPr>
                    <w:rPr>
                      <w:rFonts w:ascii="Andalus" w:hAnsi="Andalus" w:cs="Andalus"/>
                      <w:sz w:val="32"/>
                      <w:szCs w:val="32"/>
                    </w:rPr>
                  </w:pPr>
                  <w:r w:rsidRPr="00625D4D">
                    <w:rPr>
                      <w:rFonts w:ascii="Andalus" w:hAnsi="Andalus" w:cs="Andalus"/>
                      <w:sz w:val="32"/>
                      <w:szCs w:val="32"/>
                    </w:rPr>
                    <w:t>É um segmento de um cromossoma a que corresponde uma informação para produzir uma determinada proteína ou controlar uma característica.</w:t>
                  </w:r>
                </w:p>
              </w:txbxContent>
            </v:textbox>
          </v:shape>
        </w:pict>
      </w:r>
    </w:p>
    <w:p w:rsidR="00625D4D" w:rsidRDefault="00625D4D" w:rsidP="00D10DFC">
      <w:pPr>
        <w:tabs>
          <w:tab w:val="left" w:pos="1378"/>
        </w:tabs>
        <w:jc w:val="both"/>
        <w:rPr>
          <w:rFonts w:ascii="Andalus" w:hAnsi="Andalus" w:cs="Andalus"/>
          <w:sz w:val="32"/>
          <w:szCs w:val="32"/>
          <w:u w:val="single"/>
        </w:rPr>
      </w:pPr>
    </w:p>
    <w:p w:rsidR="00625D4D" w:rsidRDefault="00625D4D" w:rsidP="00D10DFC">
      <w:pPr>
        <w:tabs>
          <w:tab w:val="left" w:pos="1378"/>
        </w:tabs>
        <w:jc w:val="both"/>
        <w:rPr>
          <w:rFonts w:ascii="Andalus" w:hAnsi="Andalus" w:cs="Andalus"/>
          <w:sz w:val="32"/>
          <w:szCs w:val="32"/>
          <w:u w:val="single"/>
        </w:rPr>
      </w:pPr>
    </w:p>
    <w:p w:rsidR="00625D4D" w:rsidRPr="00625D4D" w:rsidRDefault="00A72F43" w:rsidP="00625D4D">
      <w:pPr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noProof/>
          <w:sz w:val="32"/>
          <w:szCs w:val="32"/>
          <w:lang w:eastAsia="pt-PT"/>
        </w:rPr>
        <w:pict>
          <v:rect id="_x0000_s1044" style="position:absolute;margin-left:73.35pt;margin-top:37pt;width:325pt;height:131.65pt;z-index:251670528">
            <v:textbox>
              <w:txbxContent>
                <w:p w:rsidR="001846C5" w:rsidRPr="00625D4D" w:rsidRDefault="001846C5" w:rsidP="00625D4D">
                  <w:pPr>
                    <w:rPr>
                      <w:rFonts w:ascii="Andalus" w:hAnsi="Andalus" w:cs="Andalus"/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625D4D">
                    <w:rPr>
                      <w:rFonts w:ascii="Andalus" w:hAnsi="Andalus" w:cs="Andalus"/>
                      <w:color w:val="000000" w:themeColor="text1"/>
                      <w:sz w:val="24"/>
                      <w:szCs w:val="24"/>
                      <w:u w:val="single"/>
                    </w:rPr>
                    <w:t>Exemplo de genes:</w:t>
                  </w:r>
                </w:p>
                <w:p w:rsidR="001846C5" w:rsidRPr="00625D4D" w:rsidRDefault="001846C5" w:rsidP="00625D4D">
                  <w:pPr>
                    <w:pStyle w:val="PargrafodaLista"/>
                    <w:numPr>
                      <w:ilvl w:val="0"/>
                      <w:numId w:val="5"/>
                    </w:numPr>
                    <w:rPr>
                      <w:rFonts w:ascii="Andalus" w:hAnsi="Andalus" w:cs="Andalus"/>
                      <w:sz w:val="24"/>
                      <w:szCs w:val="24"/>
                    </w:rPr>
                  </w:pPr>
                  <w:r w:rsidRPr="00625D4D">
                    <w:rPr>
                      <w:rFonts w:ascii="Andalus" w:hAnsi="Andalus" w:cs="Andalus"/>
                      <w:sz w:val="24"/>
                      <w:szCs w:val="24"/>
                    </w:rPr>
                    <w:t xml:space="preserve"> Genes responsáveis pela produção da queratina;</w:t>
                  </w:r>
                </w:p>
                <w:p w:rsidR="001846C5" w:rsidRPr="00625D4D" w:rsidRDefault="001846C5" w:rsidP="00625D4D">
                  <w:pPr>
                    <w:pStyle w:val="PargrafodaLista"/>
                    <w:numPr>
                      <w:ilvl w:val="0"/>
                      <w:numId w:val="5"/>
                    </w:numPr>
                    <w:rPr>
                      <w:rFonts w:ascii="Andalus" w:hAnsi="Andalus" w:cs="Andalus"/>
                      <w:sz w:val="24"/>
                      <w:szCs w:val="24"/>
                    </w:rPr>
                  </w:pPr>
                  <w:r w:rsidRPr="00625D4D">
                    <w:rPr>
                      <w:rFonts w:ascii="Andalus" w:hAnsi="Andalus" w:cs="Andalus"/>
                      <w:sz w:val="24"/>
                      <w:szCs w:val="24"/>
                    </w:rPr>
                    <w:t>Genes responsáveis pela produção do fator V</w:t>
                  </w:r>
                  <w:r>
                    <w:rPr>
                      <w:rFonts w:ascii="Andalus" w:hAnsi="Andalus" w:cs="Andalus"/>
                      <w:sz w:val="24"/>
                      <w:szCs w:val="24"/>
                    </w:rPr>
                    <w:t>III, que assegura a coagulação d</w:t>
                  </w:r>
                  <w:r w:rsidRPr="00625D4D">
                    <w:rPr>
                      <w:rFonts w:ascii="Andalus" w:hAnsi="Andalus" w:cs="Andalus"/>
                      <w:sz w:val="24"/>
                      <w:szCs w:val="24"/>
                    </w:rPr>
                    <w:t>o sangue quando nos ferimos ou sofremos qualquer traumatismo.</w:t>
                  </w:r>
                </w:p>
              </w:txbxContent>
            </v:textbox>
          </v:rect>
        </w:pict>
      </w:r>
    </w:p>
    <w:p w:rsidR="00625D4D" w:rsidRDefault="00625D4D" w:rsidP="00625D4D">
      <w:pPr>
        <w:rPr>
          <w:rFonts w:ascii="Andalus" w:hAnsi="Andalus" w:cs="Andalus"/>
          <w:sz w:val="32"/>
          <w:szCs w:val="32"/>
        </w:rPr>
      </w:pPr>
    </w:p>
    <w:p w:rsidR="00625D4D" w:rsidRDefault="00625D4D" w:rsidP="00625D4D">
      <w:pPr>
        <w:rPr>
          <w:rFonts w:ascii="Andalus" w:hAnsi="Andalus" w:cs="Andalus"/>
          <w:sz w:val="32"/>
          <w:szCs w:val="32"/>
        </w:rPr>
      </w:pPr>
    </w:p>
    <w:p w:rsidR="00625D4D" w:rsidRDefault="00A72F43" w:rsidP="00625D4D">
      <w:pPr>
        <w:ind w:firstLine="708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noProof/>
          <w:sz w:val="32"/>
          <w:szCs w:val="32"/>
          <w:lang w:eastAsia="pt-PT"/>
        </w:rPr>
        <w:pict>
          <v:oval id="_x0000_s1045" style="position:absolute;left:0;text-align:left;margin-left:-71pt;margin-top:27.3pt;width:111.05pt;height:89.15pt;z-index:251671552">
            <v:textbox>
              <w:txbxContent>
                <w:p w:rsidR="001846C5" w:rsidRPr="00625D4D" w:rsidRDefault="001846C5" w:rsidP="00625D4D">
                  <w:pPr>
                    <w:rPr>
                      <w:rFonts w:ascii="Andalus" w:hAnsi="Andalus" w:cs="Andalus"/>
                      <w:sz w:val="28"/>
                      <w:szCs w:val="28"/>
                    </w:rPr>
                  </w:pPr>
                  <w:r w:rsidRPr="00625D4D">
                    <w:rPr>
                      <w:rFonts w:ascii="Andalus" w:hAnsi="Andalus" w:cs="Andalus"/>
                      <w:sz w:val="28"/>
                      <w:szCs w:val="28"/>
                    </w:rPr>
                    <w:t xml:space="preserve">Genoma </w:t>
                  </w:r>
                </w:p>
              </w:txbxContent>
            </v:textbox>
          </v:oval>
        </w:pict>
      </w:r>
    </w:p>
    <w:p w:rsidR="00625D4D" w:rsidRPr="00625D4D" w:rsidRDefault="00A72F43" w:rsidP="00625D4D">
      <w:pPr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noProof/>
          <w:sz w:val="32"/>
          <w:szCs w:val="32"/>
          <w:lang w:eastAsia="pt-PT"/>
        </w:rPr>
        <w:pict>
          <v:shape id="_x0000_s1050" type="#_x0000_t32" style="position:absolute;margin-left:392.2pt;margin-top:16.3pt;width:0;height:14.4pt;flip:y;z-index:251674624" o:connectortype="straight">
            <v:stroke endarrow="block"/>
          </v:shape>
        </w:pict>
      </w:r>
      <w:r>
        <w:rPr>
          <w:rFonts w:ascii="Andalus" w:hAnsi="Andalus" w:cs="Andalus"/>
          <w:noProof/>
          <w:sz w:val="32"/>
          <w:szCs w:val="32"/>
          <w:lang w:eastAsia="pt-PT"/>
        </w:rPr>
        <w:pict>
          <v:rect id="_x0000_s1048" style="position:absolute;margin-left:287.95pt;margin-top:30.7pt;width:161.45pt;height:47.65pt;z-index:251673600">
            <v:textbox>
              <w:txbxContent>
                <w:p w:rsidR="001846C5" w:rsidRPr="00625D4D" w:rsidRDefault="001846C5" w:rsidP="00ED2632">
                  <w:pPr>
                    <w:rPr>
                      <w:rFonts w:ascii="Andalus" w:hAnsi="Andalus" w:cs="Andalus"/>
                      <w:sz w:val="28"/>
                      <w:szCs w:val="28"/>
                    </w:rPr>
                  </w:pPr>
                  <w:r>
                    <w:rPr>
                      <w:rFonts w:ascii="Andalus" w:hAnsi="Andalus" w:cs="Andalus"/>
                      <w:sz w:val="28"/>
                      <w:szCs w:val="28"/>
                    </w:rPr>
                    <w:t xml:space="preserve"> Conjunto de genes que </w:t>
                  </w:r>
                  <w:proofErr w:type="spellStart"/>
                  <w:r>
                    <w:rPr>
                      <w:rFonts w:ascii="Andalus" w:hAnsi="Andalus" w:cs="Andalus"/>
                      <w:sz w:val="28"/>
                      <w:szCs w:val="28"/>
                    </w:rPr>
                    <w:t>contituem</w:t>
                  </w:r>
                  <w:proofErr w:type="spellEnd"/>
                  <w:r>
                    <w:rPr>
                      <w:rFonts w:ascii="Andalus" w:hAnsi="Andalus" w:cs="Andalus"/>
                      <w:sz w:val="28"/>
                      <w:szCs w:val="28"/>
                    </w:rPr>
                    <w:t xml:space="preserve"> o ser humano</w:t>
                  </w:r>
                </w:p>
              </w:txbxContent>
            </v:textbox>
          </v:rect>
        </w:pict>
      </w:r>
      <w:r>
        <w:rPr>
          <w:rFonts w:ascii="Andalus" w:hAnsi="Andalus" w:cs="Andalus"/>
          <w:noProof/>
          <w:sz w:val="32"/>
          <w:szCs w:val="32"/>
          <w:lang w:eastAsia="pt-PT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6" type="#_x0000_t34" style="position:absolute;margin-left:40.05pt;margin-top:23.25pt;width:238pt;height:36.65pt;z-index:251672576" o:connectortype="elbow" adj=",-328568,-11821">
            <v:stroke endarrow="block"/>
          </v:shape>
        </w:pict>
      </w:r>
    </w:p>
    <w:p w:rsidR="00625D4D" w:rsidRPr="00625D4D" w:rsidRDefault="00A72F43" w:rsidP="00625D4D">
      <w:pPr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noProof/>
          <w:sz w:val="32"/>
          <w:szCs w:val="32"/>
          <w:lang w:eastAsia="pt-PT"/>
        </w:rPr>
        <w:pict>
          <v:oval id="_x0000_s1037" style="position:absolute;margin-left:-13pt;margin-top:30.05pt;width:111.05pt;height:89.15pt;z-index:251666432">
            <v:textbox>
              <w:txbxContent>
                <w:p w:rsidR="001846C5" w:rsidRPr="00625D4D" w:rsidRDefault="001846C5" w:rsidP="00625D4D">
                  <w:pPr>
                    <w:rPr>
                      <w:rFonts w:ascii="Andalus" w:hAnsi="Andalus" w:cs="Andalus"/>
                      <w:sz w:val="24"/>
                      <w:szCs w:val="24"/>
                    </w:rPr>
                  </w:pPr>
                  <w:r w:rsidRPr="00625D4D">
                    <w:rPr>
                      <w:rFonts w:ascii="Andalus" w:hAnsi="Andalus" w:cs="Andalus"/>
                      <w:sz w:val="24"/>
                      <w:szCs w:val="24"/>
                    </w:rPr>
                    <w:t>Cromossoma</w:t>
                  </w:r>
                </w:p>
              </w:txbxContent>
            </v:textbox>
          </v:oval>
        </w:pict>
      </w:r>
    </w:p>
    <w:p w:rsidR="00625D4D" w:rsidRDefault="00A72F43" w:rsidP="00625D4D">
      <w:pPr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noProof/>
          <w:sz w:val="32"/>
          <w:szCs w:val="32"/>
          <w:lang w:eastAsia="pt-PT"/>
        </w:rPr>
        <w:pict>
          <v:rect id="_x0000_s1040" style="position:absolute;margin-left:182.35pt;margin-top:13.2pt;width:161.45pt;height:98.75pt;z-index:251668480">
            <v:textbox>
              <w:txbxContent>
                <w:p w:rsidR="001846C5" w:rsidRPr="00625D4D" w:rsidRDefault="001846C5">
                  <w:pPr>
                    <w:rPr>
                      <w:rFonts w:ascii="Andalus" w:hAnsi="Andalus" w:cs="Andalus"/>
                      <w:sz w:val="28"/>
                      <w:szCs w:val="28"/>
                    </w:rPr>
                  </w:pPr>
                  <w:r w:rsidRPr="00625D4D">
                    <w:rPr>
                      <w:rFonts w:ascii="Andalus" w:hAnsi="Andalus" w:cs="Andalus"/>
                      <w:sz w:val="28"/>
                      <w:szCs w:val="28"/>
                    </w:rPr>
                    <w:t>Contém vários</w:t>
                  </w:r>
                  <w:r>
                    <w:rPr>
                      <w:rFonts w:ascii="Andalus" w:hAnsi="Andalus" w:cs="Andalus"/>
                      <w:sz w:val="28"/>
                      <w:szCs w:val="28"/>
                    </w:rPr>
                    <w:t xml:space="preserve"> </w:t>
                  </w:r>
                  <w:r w:rsidRPr="00ED2632">
                    <w:rPr>
                      <w:rFonts w:ascii="Andalus" w:hAnsi="Andalus" w:cs="Andalus"/>
                      <w:sz w:val="28"/>
                      <w:szCs w:val="28"/>
                    </w:rPr>
                    <w:t>genes</w:t>
                  </w:r>
                  <w:r w:rsidRPr="00625D4D">
                    <w:rPr>
                      <w:rFonts w:ascii="Andalus" w:hAnsi="Andalus" w:cs="Andalus"/>
                      <w:sz w:val="28"/>
                      <w:szCs w:val="28"/>
                    </w:rPr>
                    <w:t xml:space="preserve"> que são responsáveis pelas características físicas do indivíduo.</w:t>
                  </w:r>
                </w:p>
              </w:txbxContent>
            </v:textbox>
          </v:rect>
        </w:pict>
      </w:r>
      <w:r>
        <w:rPr>
          <w:rFonts w:ascii="Andalus" w:hAnsi="Andalus" w:cs="Andalus"/>
          <w:noProof/>
          <w:sz w:val="32"/>
          <w:szCs w:val="32"/>
          <w:lang w:eastAsia="pt-PT"/>
        </w:rPr>
        <w:pict>
          <v:shape id="_x0000_s1039" type="#_x0000_t34" style="position:absolute;margin-left:99pt;margin-top:29.6pt;width:83.35pt;height:23.7pt;z-index:251667456" o:connectortype="elbow" adj="10794,-504319,-42384">
            <v:stroke endarrow="block"/>
          </v:shape>
        </w:pict>
      </w:r>
    </w:p>
    <w:p w:rsidR="00625D4D" w:rsidRDefault="00625D4D" w:rsidP="00625D4D">
      <w:pPr>
        <w:rPr>
          <w:rFonts w:ascii="Andalus" w:hAnsi="Andalus" w:cs="Andalus"/>
          <w:sz w:val="32"/>
          <w:szCs w:val="32"/>
        </w:rPr>
      </w:pPr>
    </w:p>
    <w:p w:rsidR="0016781F" w:rsidRDefault="00625D4D" w:rsidP="00625D4D">
      <w:pPr>
        <w:tabs>
          <w:tab w:val="left" w:pos="2345"/>
        </w:tabs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</w:rPr>
        <w:tab/>
      </w:r>
    </w:p>
    <w:p w:rsidR="0016781F" w:rsidRDefault="0016781F" w:rsidP="00625D4D">
      <w:pPr>
        <w:tabs>
          <w:tab w:val="left" w:pos="2345"/>
        </w:tabs>
        <w:rPr>
          <w:rFonts w:ascii="Andalus" w:hAnsi="Andalus" w:cs="Andalus"/>
          <w:sz w:val="28"/>
          <w:szCs w:val="28"/>
        </w:rPr>
      </w:pPr>
    </w:p>
    <w:p w:rsidR="00625D4D" w:rsidRPr="0016781F" w:rsidRDefault="00625D4D" w:rsidP="00625D4D">
      <w:pPr>
        <w:tabs>
          <w:tab w:val="left" w:pos="2345"/>
        </w:tabs>
        <w:rPr>
          <w:rFonts w:ascii="Andalus" w:hAnsi="Andalus" w:cs="Andalus"/>
          <w:sz w:val="28"/>
          <w:szCs w:val="28"/>
        </w:rPr>
      </w:pPr>
      <w:r w:rsidRPr="0016781F">
        <w:rPr>
          <w:rFonts w:ascii="Andalus" w:hAnsi="Andalus" w:cs="Andalus"/>
          <w:sz w:val="28"/>
          <w:szCs w:val="28"/>
        </w:rPr>
        <w:t xml:space="preserve"> O que distingue os seres humanos de outros seres vivos é a grande complexidade das associações entre os genes.</w:t>
      </w:r>
    </w:p>
    <w:p w:rsidR="00625D4D" w:rsidRDefault="00A72F43" w:rsidP="00625D4D">
      <w:pPr>
        <w:tabs>
          <w:tab w:val="left" w:pos="2345"/>
        </w:tabs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noProof/>
          <w:sz w:val="32"/>
          <w:szCs w:val="32"/>
          <w:lang w:eastAsia="pt-PT"/>
        </w:rPr>
        <w:lastRenderedPageBreak/>
        <w:pict>
          <v:shape id="_x0000_s1052" type="#_x0000_t32" style="position:absolute;margin-left:133pt;margin-top:22.75pt;width:.05pt;height:38.05pt;z-index:251676672" o:connectortype="straight">
            <v:stroke endarrow="block"/>
          </v:shape>
        </w:pict>
      </w:r>
      <w:r>
        <w:rPr>
          <w:rFonts w:ascii="Andalus" w:hAnsi="Andalus" w:cs="Andalus"/>
          <w:noProof/>
          <w:sz w:val="32"/>
          <w:szCs w:val="32"/>
          <w:lang w:eastAsia="pt-PT"/>
        </w:rPr>
        <w:pict>
          <v:rect id="_x0000_s1051" style="position:absolute;margin-left:35.95pt;margin-top:-25.6pt;width:206.1pt;height:48.35pt;z-index:251675648">
            <v:textbox>
              <w:txbxContent>
                <w:p w:rsidR="001846C5" w:rsidRPr="00ED2632" w:rsidRDefault="001846C5" w:rsidP="00ED2632">
                  <w:pPr>
                    <w:rPr>
                      <w:rFonts w:ascii="Andalus" w:hAnsi="Andalus" w:cs="Andalus"/>
                      <w:sz w:val="32"/>
                      <w:szCs w:val="32"/>
                    </w:rPr>
                  </w:pPr>
                  <w:r w:rsidRPr="00ED2632">
                    <w:rPr>
                      <w:rFonts w:ascii="Andalus" w:hAnsi="Andalus" w:cs="Andalus"/>
                      <w:sz w:val="32"/>
                      <w:szCs w:val="32"/>
                    </w:rPr>
                    <w:t>Cromossomas Homólogos</w:t>
                  </w:r>
                </w:p>
              </w:txbxContent>
            </v:textbox>
          </v:rect>
        </w:pict>
      </w:r>
    </w:p>
    <w:p w:rsidR="001E67F5" w:rsidRDefault="00A72F43" w:rsidP="0050009F">
      <w:pPr>
        <w:tabs>
          <w:tab w:val="left" w:pos="2345"/>
        </w:tabs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noProof/>
          <w:sz w:val="32"/>
          <w:szCs w:val="32"/>
          <w:lang w:eastAsia="pt-PT"/>
        </w:rPr>
        <w:pict>
          <v:rect id="_x0000_s1053" style="position:absolute;margin-left:35.95pt;margin-top:22.7pt;width:219.05pt;height:66.85pt;z-index:251677696">
            <v:textbox>
              <w:txbxContent>
                <w:p w:rsidR="001846C5" w:rsidRPr="00ED2632" w:rsidRDefault="001846C5" w:rsidP="00ED2632">
                  <w:pPr>
                    <w:rPr>
                      <w:rFonts w:ascii="Andalus" w:hAnsi="Andalus" w:cs="Andalus"/>
                      <w:sz w:val="32"/>
                      <w:szCs w:val="32"/>
                    </w:rPr>
                  </w:pPr>
                  <w:r>
                    <w:rPr>
                      <w:rFonts w:ascii="Andalus" w:hAnsi="Andalus" w:cs="Andalus"/>
                      <w:sz w:val="32"/>
                      <w:szCs w:val="32"/>
                    </w:rPr>
                    <w:t>Com forma e estrutura idênticas</w:t>
                  </w:r>
                </w:p>
              </w:txbxContent>
            </v:textbox>
          </v:rect>
        </w:pict>
      </w:r>
    </w:p>
    <w:p w:rsidR="001E67F5" w:rsidRPr="001E67F5" w:rsidRDefault="001E67F5" w:rsidP="0050009F">
      <w:pPr>
        <w:rPr>
          <w:rFonts w:ascii="Andalus" w:hAnsi="Andalus" w:cs="Andalus"/>
          <w:sz w:val="32"/>
          <w:szCs w:val="32"/>
        </w:rPr>
      </w:pPr>
    </w:p>
    <w:p w:rsidR="001E67F5" w:rsidRDefault="001E67F5" w:rsidP="0050009F">
      <w:pPr>
        <w:rPr>
          <w:rFonts w:ascii="Andalus" w:hAnsi="Andalus" w:cs="Andalus"/>
          <w:sz w:val="32"/>
          <w:szCs w:val="32"/>
        </w:rPr>
      </w:pPr>
    </w:p>
    <w:p w:rsidR="001E67F5" w:rsidRDefault="00A72F43" w:rsidP="0050009F">
      <w:pPr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noProof/>
          <w:sz w:val="32"/>
          <w:szCs w:val="32"/>
          <w:lang w:eastAsia="pt-PT"/>
        </w:rPr>
        <w:pict>
          <v:rect id="_x0000_s1056" style="position:absolute;margin-left:84.95pt;margin-top:3.1pt;width:202.3pt;height:54.55pt;z-index:251680768">
            <v:textbox>
              <w:txbxContent>
                <w:p w:rsidR="001846C5" w:rsidRPr="00ED2632" w:rsidRDefault="001846C5" w:rsidP="001E67F5">
                  <w:pPr>
                    <w:rPr>
                      <w:rFonts w:ascii="Andalus" w:hAnsi="Andalus" w:cs="Andalus"/>
                      <w:sz w:val="32"/>
                      <w:szCs w:val="32"/>
                    </w:rPr>
                  </w:pPr>
                  <w:r>
                    <w:rPr>
                      <w:rFonts w:ascii="Andalus" w:hAnsi="Andalus" w:cs="Andalus"/>
                      <w:sz w:val="32"/>
                      <w:szCs w:val="32"/>
                    </w:rPr>
                    <w:t>São designados por genes alelos</w:t>
                  </w:r>
                </w:p>
              </w:txbxContent>
            </v:textbox>
          </v:rect>
        </w:pict>
      </w:r>
    </w:p>
    <w:p w:rsidR="00625D4D" w:rsidRDefault="00A72F43" w:rsidP="0050009F">
      <w:pPr>
        <w:tabs>
          <w:tab w:val="left" w:pos="1646"/>
        </w:tabs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noProof/>
          <w:sz w:val="32"/>
          <w:szCs w:val="32"/>
          <w:lang w:eastAsia="pt-PT"/>
        </w:rPr>
        <w:pict>
          <v:shape id="_x0000_s1055" type="#_x0000_t32" style="position:absolute;margin-left:184.45pt;margin-top:19.55pt;width:.05pt;height:38.05pt;z-index:251679744" o:connectortype="straight">
            <v:stroke endarrow="block"/>
          </v:shape>
        </w:pict>
      </w:r>
    </w:p>
    <w:p w:rsidR="001E67F5" w:rsidRDefault="00A72F43" w:rsidP="0050009F">
      <w:pPr>
        <w:tabs>
          <w:tab w:val="left" w:pos="1646"/>
        </w:tabs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noProof/>
          <w:sz w:val="32"/>
          <w:szCs w:val="32"/>
          <w:lang w:eastAsia="pt-PT"/>
        </w:rPr>
        <w:pict>
          <v:rect id="_x0000_s1054" style="position:absolute;margin-left:4.7pt;margin-top:19.55pt;width:360.7pt;height:80.2pt;z-index:251678720">
            <v:textbox>
              <w:txbxContent>
                <w:p w:rsidR="001846C5" w:rsidRPr="00ED2632" w:rsidRDefault="001846C5" w:rsidP="001E67F5">
                  <w:pPr>
                    <w:rPr>
                      <w:rFonts w:ascii="Andalus" w:hAnsi="Andalus" w:cs="Andalus"/>
                      <w:sz w:val="32"/>
                      <w:szCs w:val="32"/>
                    </w:rPr>
                  </w:pPr>
                  <w:r>
                    <w:rPr>
                      <w:rFonts w:ascii="Andalus" w:hAnsi="Andalus" w:cs="Andalus"/>
                      <w:sz w:val="32"/>
                      <w:szCs w:val="32"/>
                    </w:rPr>
                    <w:t>Genes com informação para o mesmo carácter, ocupando a mesma posição relativa, isto é, no mesmo local.</w:t>
                  </w:r>
                </w:p>
              </w:txbxContent>
            </v:textbox>
          </v:rect>
        </w:pict>
      </w:r>
    </w:p>
    <w:p w:rsidR="001E67F5" w:rsidRDefault="001E67F5" w:rsidP="0050009F">
      <w:pPr>
        <w:rPr>
          <w:rFonts w:ascii="Andalus" w:hAnsi="Andalus" w:cs="Andalus"/>
          <w:sz w:val="32"/>
          <w:szCs w:val="32"/>
        </w:rPr>
      </w:pPr>
    </w:p>
    <w:p w:rsidR="001E67F5" w:rsidRDefault="001E67F5" w:rsidP="0050009F">
      <w:pPr>
        <w:rPr>
          <w:rFonts w:ascii="Andalus" w:hAnsi="Andalus" w:cs="Andalus"/>
          <w:sz w:val="32"/>
          <w:szCs w:val="32"/>
        </w:rPr>
      </w:pPr>
    </w:p>
    <w:p w:rsidR="001E67F5" w:rsidRPr="001E67F5" w:rsidRDefault="001E67F5" w:rsidP="0050009F">
      <w:pPr>
        <w:pStyle w:val="PargrafodaLista"/>
        <w:numPr>
          <w:ilvl w:val="0"/>
          <w:numId w:val="6"/>
        </w:numPr>
        <w:rPr>
          <w:rFonts w:ascii="Andalus" w:hAnsi="Andalus" w:cs="Andalus"/>
          <w:sz w:val="32"/>
          <w:szCs w:val="32"/>
        </w:rPr>
      </w:pPr>
      <w:r w:rsidRPr="001E67F5">
        <w:rPr>
          <w:rFonts w:ascii="Andalus" w:hAnsi="Andalus" w:cs="Andalus"/>
          <w:sz w:val="32"/>
          <w:szCs w:val="32"/>
        </w:rPr>
        <w:t>Diz – se que um gene é dominante quando produz efeito, ainda que esteja presente num só alelo.</w:t>
      </w:r>
    </w:p>
    <w:p w:rsidR="001E67F5" w:rsidRPr="001E67F5" w:rsidRDefault="001E67F5" w:rsidP="0050009F">
      <w:pPr>
        <w:pStyle w:val="PargrafodaLista"/>
        <w:numPr>
          <w:ilvl w:val="0"/>
          <w:numId w:val="6"/>
        </w:numPr>
        <w:rPr>
          <w:rFonts w:ascii="Andalus" w:hAnsi="Andalus" w:cs="Andalus"/>
          <w:sz w:val="32"/>
          <w:szCs w:val="32"/>
        </w:rPr>
      </w:pPr>
      <w:r w:rsidRPr="001E67F5">
        <w:rPr>
          <w:rFonts w:ascii="Andalus" w:hAnsi="Andalus" w:cs="Andalus"/>
          <w:sz w:val="32"/>
          <w:szCs w:val="32"/>
        </w:rPr>
        <w:t>Diz – se que um gene é recessivo quando só produz efeito se presente nos dois genes (do pai e da mãe).</w:t>
      </w:r>
    </w:p>
    <w:p w:rsidR="0050009F" w:rsidRDefault="0050009F" w:rsidP="0050009F">
      <w:pPr>
        <w:rPr>
          <w:rFonts w:ascii="Andalus" w:hAnsi="Andalus" w:cs="Andalus"/>
          <w:sz w:val="32"/>
          <w:szCs w:val="32"/>
        </w:rPr>
      </w:pPr>
    </w:p>
    <w:p w:rsidR="001E67F5" w:rsidRDefault="001E67F5" w:rsidP="00287A6A">
      <w:pPr>
        <w:jc w:val="both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</w:rPr>
        <w:t xml:space="preserve">A constituição genética de um individuo para um determinado carácter é indicada por um par de símbolos </w:t>
      </w:r>
      <w:r w:rsidR="009E104B">
        <w:rPr>
          <w:rFonts w:ascii="Andalus" w:hAnsi="Andalus" w:cs="Andalus"/>
          <w:sz w:val="32"/>
          <w:szCs w:val="32"/>
        </w:rPr>
        <w:t>(os</w:t>
      </w:r>
      <w:r>
        <w:rPr>
          <w:rFonts w:ascii="Andalus" w:hAnsi="Andalus" w:cs="Andalus"/>
          <w:sz w:val="32"/>
          <w:szCs w:val="32"/>
        </w:rPr>
        <w:t xml:space="preserve"> alelos) e constitui o genótipo do indivíduo para esse carácter; o modo como o genótipo se vai manifestar nesse mesmo indivíduo corresponde ao fenótipo: o fenótipo resulta da expres</w:t>
      </w:r>
      <w:r w:rsidR="009E104B">
        <w:rPr>
          <w:rFonts w:ascii="Andalus" w:hAnsi="Andalus" w:cs="Andalus"/>
          <w:sz w:val="32"/>
          <w:szCs w:val="32"/>
        </w:rPr>
        <w:t>são do genótipo em interação com o ambiente.</w:t>
      </w:r>
    </w:p>
    <w:p w:rsidR="0050009F" w:rsidRPr="00287A6A" w:rsidRDefault="0050009F" w:rsidP="0050009F">
      <w:pPr>
        <w:jc w:val="center"/>
        <w:rPr>
          <w:rFonts w:ascii="Andalus" w:hAnsi="Andalus" w:cs="Andalus"/>
          <w:color w:val="9CB084" w:themeColor="accent2"/>
          <w:sz w:val="36"/>
          <w:szCs w:val="36"/>
          <w:u w:val="single"/>
        </w:rPr>
      </w:pPr>
    </w:p>
    <w:p w:rsidR="009E104B" w:rsidRPr="002F56A5" w:rsidRDefault="009E104B" w:rsidP="0050009F">
      <w:pPr>
        <w:jc w:val="center"/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</w:pPr>
      <w:r w:rsidRPr="002F56A5"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  <w:t>Genes de desenvolvimento</w:t>
      </w:r>
      <w:r w:rsidR="00F503EE" w:rsidRPr="002F56A5"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  <w:t>:</w:t>
      </w:r>
    </w:p>
    <w:p w:rsidR="009E104B" w:rsidRDefault="009E104B" w:rsidP="009E104B">
      <w:pPr>
        <w:jc w:val="both"/>
        <w:rPr>
          <w:rFonts w:ascii="Andalus" w:hAnsi="Andalus" w:cs="Andalus"/>
          <w:sz w:val="32"/>
          <w:szCs w:val="32"/>
        </w:rPr>
      </w:pPr>
      <w:r w:rsidRPr="009E104B">
        <w:rPr>
          <w:rFonts w:ascii="Andalus" w:hAnsi="Andalus" w:cs="Andalus"/>
          <w:sz w:val="32"/>
          <w:szCs w:val="32"/>
        </w:rPr>
        <w:t>Os genes de desenvolvimento são genes que codificam</w:t>
      </w:r>
      <w:r>
        <w:rPr>
          <w:rFonts w:ascii="Andalus" w:hAnsi="Andalus" w:cs="Andalus"/>
          <w:sz w:val="32"/>
          <w:szCs w:val="32"/>
        </w:rPr>
        <w:t xml:space="preserve"> a forma do organismo definindo, por exemplo, a pertença a uma dada espécie. São estes genes que desenham o plano, o padrão do organismo. É este tipo de genes que define as dimensões e as formas dos diferentes órgãos determinando o número, a forma e a localização das células que os formam. São, por isso, designados também por genes arquitetos</w:t>
      </w:r>
      <w:r w:rsidR="0069629A">
        <w:rPr>
          <w:rFonts w:ascii="Andalus" w:hAnsi="Andalus" w:cs="Andalus"/>
          <w:sz w:val="32"/>
          <w:szCs w:val="32"/>
        </w:rPr>
        <w:t>.</w:t>
      </w:r>
    </w:p>
    <w:p w:rsidR="0069629A" w:rsidRDefault="009E104B" w:rsidP="009E104B">
      <w:pPr>
        <w:jc w:val="both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</w:rPr>
        <w:t xml:space="preserve">     São os </w:t>
      </w:r>
      <w:r w:rsidR="0069629A">
        <w:rPr>
          <w:rFonts w:ascii="Andalus" w:hAnsi="Andalus" w:cs="Andalus"/>
          <w:sz w:val="32"/>
          <w:szCs w:val="32"/>
        </w:rPr>
        <w:t>genes de</w:t>
      </w:r>
      <w:r>
        <w:rPr>
          <w:rFonts w:ascii="Andalus" w:hAnsi="Andalus" w:cs="Andalus"/>
          <w:sz w:val="32"/>
          <w:szCs w:val="32"/>
        </w:rPr>
        <w:t xml:space="preserve"> desenvolvimento que planificam o processo de construção do organismo</w:t>
      </w:r>
      <w:r w:rsidR="0069629A">
        <w:rPr>
          <w:rFonts w:ascii="Andalus" w:hAnsi="Andalus" w:cs="Andalus"/>
          <w:sz w:val="32"/>
          <w:szCs w:val="32"/>
        </w:rPr>
        <w:t>, distinguindo – se, por isso, dos genes que definem a cor do cabelo, a cor dos olhos ou de outro carácter específico.</w:t>
      </w:r>
      <w:r w:rsidR="00A93407">
        <w:rPr>
          <w:rFonts w:ascii="Andalus" w:hAnsi="Andalus" w:cs="Andalus"/>
          <w:sz w:val="32"/>
          <w:szCs w:val="32"/>
        </w:rPr>
        <w:t xml:space="preserve"> </w:t>
      </w:r>
      <w:r w:rsidR="0069629A">
        <w:rPr>
          <w:rFonts w:ascii="Andalus" w:hAnsi="Andalus" w:cs="Andalus"/>
          <w:sz w:val="32"/>
          <w:szCs w:val="32"/>
        </w:rPr>
        <w:t>Os genes de desenvolvimento são fundamentais para se compreender a evolução da espécie e o desenvolvimento do indivíduo. Desempenham um papel decisivo nas etapas da construção do cérebro. Os genes de desenvolvimento têm uma função reguladora ao articularem os aspetos evolutivos</w:t>
      </w:r>
      <w:r w:rsidR="00A93407">
        <w:rPr>
          <w:rFonts w:ascii="Andalus" w:hAnsi="Andalus" w:cs="Andalus"/>
          <w:sz w:val="32"/>
          <w:szCs w:val="32"/>
        </w:rPr>
        <w:t xml:space="preserve">, genéticos e de desenvolvimento. A sua descoberta abriu novas </w:t>
      </w:r>
      <w:r w:rsidR="0050009F">
        <w:rPr>
          <w:rFonts w:ascii="Andalus" w:hAnsi="Andalus" w:cs="Andalus"/>
          <w:sz w:val="32"/>
          <w:szCs w:val="32"/>
        </w:rPr>
        <w:t xml:space="preserve">possibilidades ao </w:t>
      </w:r>
      <w:r w:rsidR="00A93407">
        <w:rPr>
          <w:rFonts w:ascii="Andalus" w:hAnsi="Andalus" w:cs="Andalus"/>
          <w:sz w:val="32"/>
          <w:szCs w:val="32"/>
        </w:rPr>
        <w:t>nível do conhecimento das articulações da genética, da teoria do desenvolvimento e do estudo da evolução das espécies.</w:t>
      </w:r>
    </w:p>
    <w:p w:rsidR="0069629A" w:rsidRDefault="0069629A" w:rsidP="009E104B">
      <w:pPr>
        <w:jc w:val="both"/>
        <w:rPr>
          <w:rFonts w:ascii="Andalus" w:hAnsi="Andalus" w:cs="Andalus"/>
          <w:sz w:val="32"/>
          <w:szCs w:val="32"/>
        </w:rPr>
      </w:pPr>
    </w:p>
    <w:p w:rsidR="00A93407" w:rsidRPr="002F56A5" w:rsidRDefault="00A93407" w:rsidP="00287A6A">
      <w:pPr>
        <w:jc w:val="center"/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</w:pPr>
      <w:r w:rsidRPr="002F56A5"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  <w:lastRenderedPageBreak/>
        <w:t>Meiose e Variabilidade Genética</w:t>
      </w:r>
      <w:r w:rsidR="00287A6A" w:rsidRPr="002F56A5"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  <w:t>:</w:t>
      </w:r>
    </w:p>
    <w:p w:rsidR="003A02BF" w:rsidRDefault="003A02BF" w:rsidP="009E104B">
      <w:pPr>
        <w:jc w:val="both"/>
        <w:rPr>
          <w:rFonts w:ascii="Andalus" w:hAnsi="Andalus" w:cs="Andalus"/>
          <w:sz w:val="36"/>
          <w:szCs w:val="36"/>
          <w:u w:val="single"/>
        </w:rPr>
      </w:pPr>
    </w:p>
    <w:p w:rsidR="00A93407" w:rsidRPr="0078169A" w:rsidRDefault="0078169A" w:rsidP="0078169A">
      <w:pPr>
        <w:pStyle w:val="PargrafodaLista"/>
        <w:numPr>
          <w:ilvl w:val="0"/>
          <w:numId w:val="7"/>
        </w:numPr>
        <w:jc w:val="both"/>
        <w:rPr>
          <w:rFonts w:ascii="Andalus" w:hAnsi="Andalus" w:cs="Andalus"/>
          <w:sz w:val="36"/>
          <w:szCs w:val="36"/>
          <w:u w:val="single"/>
        </w:rPr>
      </w:pPr>
      <w:r>
        <w:rPr>
          <w:rFonts w:ascii="Andalus" w:hAnsi="Andalus" w:cs="Andalus"/>
          <w:sz w:val="36"/>
          <w:szCs w:val="36"/>
        </w:rPr>
        <w:t>A meiose é o processo de divisão das células que ocorre durante a fecundação, e em que o número de cromossomas se reduz para metade.</w:t>
      </w:r>
    </w:p>
    <w:p w:rsidR="0078169A" w:rsidRPr="0078169A" w:rsidRDefault="0078169A" w:rsidP="0078169A">
      <w:pPr>
        <w:pStyle w:val="PargrafodaLista"/>
        <w:numPr>
          <w:ilvl w:val="0"/>
          <w:numId w:val="7"/>
        </w:numPr>
        <w:jc w:val="both"/>
        <w:rPr>
          <w:rFonts w:ascii="Andalus" w:hAnsi="Andalus" w:cs="Andalus"/>
          <w:sz w:val="36"/>
          <w:szCs w:val="36"/>
          <w:u w:val="single"/>
        </w:rPr>
      </w:pPr>
      <w:r>
        <w:rPr>
          <w:rFonts w:ascii="Andalus" w:hAnsi="Andalus" w:cs="Andalus"/>
          <w:sz w:val="36"/>
          <w:szCs w:val="36"/>
        </w:rPr>
        <w:t xml:space="preserve">A separação, ao acaso, dos cromossomas homólogos, que reduz o número de cromossomas para metade, contribui para o aumento da </w:t>
      </w:r>
      <w:r w:rsidRPr="0078169A">
        <w:rPr>
          <w:rFonts w:ascii="Andalus" w:hAnsi="Andalus" w:cs="Andalus"/>
          <w:sz w:val="36"/>
          <w:szCs w:val="36"/>
          <w:u w:val="single"/>
        </w:rPr>
        <w:t>variabilidade genética</w:t>
      </w:r>
      <w:r>
        <w:rPr>
          <w:rFonts w:ascii="Andalus" w:hAnsi="Andalus" w:cs="Andalus"/>
          <w:sz w:val="36"/>
          <w:szCs w:val="36"/>
        </w:rPr>
        <w:t>.</w:t>
      </w:r>
    </w:p>
    <w:p w:rsidR="0078169A" w:rsidRPr="0078169A" w:rsidRDefault="0078169A" w:rsidP="0078169A">
      <w:pPr>
        <w:pStyle w:val="PargrafodaLista"/>
        <w:numPr>
          <w:ilvl w:val="0"/>
          <w:numId w:val="7"/>
        </w:numPr>
        <w:jc w:val="both"/>
        <w:rPr>
          <w:rFonts w:ascii="Andalus" w:hAnsi="Andalus" w:cs="Andalus"/>
          <w:sz w:val="36"/>
          <w:szCs w:val="36"/>
          <w:u w:val="single"/>
        </w:rPr>
      </w:pPr>
      <w:r>
        <w:rPr>
          <w:rFonts w:ascii="Andalus" w:hAnsi="Andalus" w:cs="Andalus"/>
          <w:sz w:val="36"/>
          <w:szCs w:val="36"/>
        </w:rPr>
        <w:t>A meiose é de grande importância para os seres vivos que se reproduzem sexuadamente, porque contribui para a variabilidade genética das espécies.</w:t>
      </w:r>
    </w:p>
    <w:p w:rsidR="0078169A" w:rsidRPr="0078169A" w:rsidRDefault="0078169A" w:rsidP="0078169A">
      <w:pPr>
        <w:pStyle w:val="PargrafodaLista"/>
        <w:numPr>
          <w:ilvl w:val="0"/>
          <w:numId w:val="7"/>
        </w:numPr>
        <w:jc w:val="both"/>
        <w:rPr>
          <w:rFonts w:ascii="Andalus" w:hAnsi="Andalus" w:cs="Andalus"/>
          <w:sz w:val="36"/>
          <w:szCs w:val="36"/>
          <w:u w:val="single"/>
        </w:rPr>
      </w:pPr>
      <w:r>
        <w:rPr>
          <w:rFonts w:ascii="Andalus" w:hAnsi="Andalus" w:cs="Andalus"/>
          <w:sz w:val="36"/>
          <w:szCs w:val="36"/>
        </w:rPr>
        <w:t>É fundamental para a sobrevivência e evolução das espécies.</w:t>
      </w:r>
    </w:p>
    <w:p w:rsidR="0078169A" w:rsidRDefault="0078169A" w:rsidP="0078169A">
      <w:pPr>
        <w:jc w:val="both"/>
        <w:rPr>
          <w:rFonts w:ascii="Andalus" w:hAnsi="Andalus" w:cs="Andalus"/>
          <w:sz w:val="36"/>
          <w:szCs w:val="36"/>
          <w:u w:val="single"/>
        </w:rPr>
      </w:pPr>
    </w:p>
    <w:p w:rsidR="003A02BF" w:rsidRDefault="003A02BF" w:rsidP="0078169A">
      <w:pPr>
        <w:jc w:val="both"/>
        <w:rPr>
          <w:rFonts w:ascii="Andalus" w:hAnsi="Andalus" w:cs="Andalus"/>
          <w:sz w:val="36"/>
          <w:szCs w:val="36"/>
          <w:u w:val="single"/>
        </w:rPr>
      </w:pPr>
    </w:p>
    <w:p w:rsidR="003A02BF" w:rsidRDefault="003A02BF" w:rsidP="0078169A">
      <w:pPr>
        <w:jc w:val="both"/>
        <w:rPr>
          <w:rFonts w:ascii="Andalus" w:hAnsi="Andalus" w:cs="Andalus"/>
          <w:sz w:val="36"/>
          <w:szCs w:val="36"/>
          <w:u w:val="single"/>
        </w:rPr>
      </w:pPr>
    </w:p>
    <w:p w:rsidR="003A02BF" w:rsidRDefault="003A02BF" w:rsidP="0078169A">
      <w:pPr>
        <w:jc w:val="both"/>
        <w:rPr>
          <w:rFonts w:ascii="Andalus" w:hAnsi="Andalus" w:cs="Andalus"/>
          <w:sz w:val="36"/>
          <w:szCs w:val="36"/>
          <w:u w:val="single"/>
        </w:rPr>
      </w:pPr>
    </w:p>
    <w:p w:rsidR="003A02BF" w:rsidRDefault="003A02BF" w:rsidP="0078169A">
      <w:pPr>
        <w:jc w:val="both"/>
        <w:rPr>
          <w:rFonts w:ascii="Andalus" w:hAnsi="Andalus" w:cs="Andalus"/>
          <w:sz w:val="36"/>
          <w:szCs w:val="36"/>
          <w:u w:val="single"/>
        </w:rPr>
      </w:pPr>
    </w:p>
    <w:p w:rsidR="003A02BF" w:rsidRDefault="003A02BF" w:rsidP="0078169A">
      <w:pPr>
        <w:jc w:val="both"/>
        <w:rPr>
          <w:rFonts w:ascii="Andalus" w:hAnsi="Andalus" w:cs="Andalus"/>
          <w:sz w:val="36"/>
          <w:szCs w:val="36"/>
          <w:u w:val="single"/>
        </w:rPr>
      </w:pPr>
    </w:p>
    <w:p w:rsidR="0078169A" w:rsidRPr="002F56A5" w:rsidRDefault="0078169A" w:rsidP="003A02BF">
      <w:pPr>
        <w:jc w:val="center"/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</w:pPr>
      <w:r w:rsidRPr="002F56A5"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  <w:lastRenderedPageBreak/>
        <w:t>Conhecer o genoma humano</w:t>
      </w:r>
      <w:r w:rsidR="009D7FCC" w:rsidRPr="002F56A5"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  <w:t>:</w:t>
      </w:r>
    </w:p>
    <w:p w:rsidR="009D7FCC" w:rsidRDefault="009D7FCC" w:rsidP="0078169A">
      <w:pPr>
        <w:jc w:val="both"/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/>
          <w:sz w:val="36"/>
          <w:szCs w:val="36"/>
        </w:rPr>
        <w:t>O grande objetivo do Projeto do Genoma Humano é interpretar o genoma, identificando os genes e definindo as suas funções, bem como o modo como se relacionam entre si. É, portanto, decifrar o código do ADN.</w:t>
      </w:r>
    </w:p>
    <w:p w:rsidR="009D7FCC" w:rsidRDefault="009D7FCC" w:rsidP="0078169A">
      <w:pPr>
        <w:jc w:val="both"/>
        <w:rPr>
          <w:rFonts w:ascii="Andalus" w:hAnsi="Andalus" w:cs="Andalus"/>
          <w:sz w:val="36"/>
          <w:szCs w:val="36"/>
        </w:rPr>
      </w:pPr>
    </w:p>
    <w:p w:rsidR="009D7FCC" w:rsidRDefault="009D7FCC" w:rsidP="0078169A">
      <w:pPr>
        <w:jc w:val="both"/>
        <w:rPr>
          <w:rFonts w:ascii="Andalus" w:hAnsi="Andalus" w:cs="Andalus"/>
          <w:sz w:val="36"/>
          <w:szCs w:val="36"/>
        </w:rPr>
      </w:pPr>
    </w:p>
    <w:p w:rsidR="009D7FCC" w:rsidRDefault="003A02BF" w:rsidP="0078169A">
      <w:pPr>
        <w:jc w:val="both"/>
        <w:rPr>
          <w:rFonts w:ascii="Andalus" w:hAnsi="Andalus" w:cs="Andalus"/>
          <w:sz w:val="36"/>
          <w:szCs w:val="36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drawing>
          <wp:inline distT="0" distB="0" distL="0" distR="0">
            <wp:extent cx="4284345" cy="3226435"/>
            <wp:effectExtent l="38100" t="57150" r="116205" b="88265"/>
            <wp:docPr id="29" name="il_fi" descr="http://imgs.sapo.pt/saude2010/uploads/images/saude-medicina/o-corpo/artigos-gerais/genoma%20450x338%20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s.sapo.pt/saude2010/uploads/images/saude-medicina/o-corpo/artigos-gerais/genoma%20450x338%20o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3226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7FCC" w:rsidRDefault="009D7FCC" w:rsidP="0078169A">
      <w:pPr>
        <w:jc w:val="both"/>
        <w:rPr>
          <w:rFonts w:ascii="Andalus" w:hAnsi="Andalus" w:cs="Andalus"/>
          <w:sz w:val="36"/>
          <w:szCs w:val="36"/>
        </w:rPr>
      </w:pPr>
    </w:p>
    <w:p w:rsidR="009D7FCC" w:rsidRDefault="009D7FCC" w:rsidP="0078169A">
      <w:pPr>
        <w:jc w:val="both"/>
        <w:rPr>
          <w:rFonts w:ascii="Andalus" w:hAnsi="Andalus" w:cs="Andalus"/>
          <w:sz w:val="36"/>
          <w:szCs w:val="36"/>
        </w:rPr>
      </w:pPr>
    </w:p>
    <w:p w:rsidR="00502C0A" w:rsidRDefault="00502C0A" w:rsidP="0078169A">
      <w:pPr>
        <w:jc w:val="both"/>
        <w:rPr>
          <w:rFonts w:ascii="Andalus" w:hAnsi="Andalus" w:cs="Andalus"/>
          <w:sz w:val="36"/>
          <w:szCs w:val="36"/>
        </w:rPr>
      </w:pPr>
    </w:p>
    <w:p w:rsidR="003A02BF" w:rsidRDefault="003A02BF" w:rsidP="009D7FCC">
      <w:pPr>
        <w:jc w:val="center"/>
        <w:rPr>
          <w:rFonts w:ascii="Andalus" w:hAnsi="Andalus" w:cs="Andalus"/>
          <w:sz w:val="36"/>
          <w:szCs w:val="36"/>
          <w:u w:val="single"/>
        </w:rPr>
      </w:pPr>
    </w:p>
    <w:p w:rsidR="009D7FCC" w:rsidRPr="002F56A5" w:rsidRDefault="009D7FCC" w:rsidP="009D7FCC">
      <w:pPr>
        <w:jc w:val="center"/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</w:pPr>
      <w:r w:rsidRPr="002F56A5"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  <w:lastRenderedPageBreak/>
        <w:t>Influências Genéticas e Epigenéticas no Comportamento</w:t>
      </w:r>
      <w:r w:rsidR="00502C0A" w:rsidRPr="002F56A5"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  <w:t>:</w:t>
      </w:r>
    </w:p>
    <w:p w:rsidR="0078169A" w:rsidRPr="0078169A" w:rsidRDefault="0078169A" w:rsidP="0078169A">
      <w:pPr>
        <w:jc w:val="both"/>
        <w:rPr>
          <w:rFonts w:ascii="Andalus" w:hAnsi="Andalus" w:cs="Andalus"/>
          <w:sz w:val="36"/>
          <w:szCs w:val="36"/>
          <w:u w:val="single"/>
        </w:rPr>
      </w:pPr>
    </w:p>
    <w:p w:rsidR="009E104B" w:rsidRDefault="009D7FCC" w:rsidP="00F503EE">
      <w:pPr>
        <w:ind w:firstLine="708"/>
        <w:jc w:val="both"/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/>
          <w:sz w:val="36"/>
          <w:szCs w:val="36"/>
        </w:rPr>
        <w:t xml:space="preserve">Após a investigação da estrutura genética que define o ser humano constata – se a importância de alguns conceitos ao nível das ciências biológicas e das ciências humanas, como a psicologia. Os genes de desenvolvimento também designados genes </w:t>
      </w:r>
      <w:r w:rsidR="00F503EE">
        <w:rPr>
          <w:rFonts w:ascii="Andalus" w:hAnsi="Andalus" w:cs="Andalus"/>
          <w:sz w:val="36"/>
          <w:szCs w:val="36"/>
        </w:rPr>
        <w:t>arquitetos dado</w:t>
      </w:r>
      <w:r>
        <w:rPr>
          <w:rFonts w:ascii="Andalus" w:hAnsi="Andalus" w:cs="Andalus"/>
          <w:sz w:val="36"/>
          <w:szCs w:val="36"/>
        </w:rPr>
        <w:t xml:space="preserve"> que permitem ao longo da vida do </w:t>
      </w:r>
      <w:r w:rsidR="00F503EE">
        <w:rPr>
          <w:rFonts w:ascii="Andalus" w:hAnsi="Andalus" w:cs="Andalus"/>
          <w:sz w:val="36"/>
          <w:szCs w:val="36"/>
        </w:rPr>
        <w:t>individuo</w:t>
      </w:r>
      <w:r>
        <w:rPr>
          <w:rFonts w:ascii="Andalus" w:hAnsi="Andalus" w:cs="Andalus"/>
          <w:sz w:val="36"/>
          <w:szCs w:val="36"/>
        </w:rPr>
        <w:t xml:space="preserve"> </w:t>
      </w:r>
      <w:r w:rsidR="00F503EE">
        <w:rPr>
          <w:rFonts w:ascii="Andalus" w:hAnsi="Andalus" w:cs="Andalus"/>
          <w:sz w:val="36"/>
          <w:szCs w:val="36"/>
        </w:rPr>
        <w:t>a construção de múltiplas especificidades, como falar, andar, pensar que nos identificam como espécie humana assim como pessoas no desenvolvimento das suas capacidades.</w:t>
      </w:r>
    </w:p>
    <w:p w:rsidR="00F503EE" w:rsidRDefault="00F503EE" w:rsidP="00F503EE">
      <w:pPr>
        <w:ind w:firstLine="708"/>
        <w:jc w:val="both"/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/>
          <w:sz w:val="36"/>
          <w:szCs w:val="36"/>
        </w:rPr>
        <w:t>Sabemos que contrariamente às outras espécies animais nascemos de forma inacabada, fato pelo qual só adquirimos grande parte das nossas potencialidades á medida que nos relacionamos com os outros e adquirimos capacidade de adaptação e transformação da sociedade em que vivemos. Somos seres dotados de um sistema genético aberto fato pelo qual nos tornamos seres c</w:t>
      </w:r>
      <w:r w:rsidR="006135D3">
        <w:rPr>
          <w:rFonts w:ascii="Andalus" w:hAnsi="Andalus" w:cs="Andalus"/>
          <w:sz w:val="36"/>
          <w:szCs w:val="36"/>
        </w:rPr>
        <w:t>riativos, culturais, dotados de pensamento e criatividade.</w:t>
      </w:r>
    </w:p>
    <w:p w:rsidR="006135D3" w:rsidRDefault="006135D3" w:rsidP="00F503EE">
      <w:pPr>
        <w:ind w:firstLine="708"/>
        <w:jc w:val="both"/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/>
          <w:sz w:val="36"/>
          <w:szCs w:val="36"/>
        </w:rPr>
        <w:lastRenderedPageBreak/>
        <w:t>Por cultura definimos tudo aquilo que é produzido, elaborado, pensado pela humanidade enquanto por instinto se entende o comportamento comum a todos os elementos da mesma espécie animal. Por exemplo: A migração das aves.</w:t>
      </w:r>
    </w:p>
    <w:p w:rsidR="006135D3" w:rsidRDefault="009A3848" w:rsidP="00F503EE">
      <w:pPr>
        <w:ind w:firstLine="708"/>
        <w:jc w:val="both"/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/>
          <w:sz w:val="36"/>
          <w:szCs w:val="36"/>
        </w:rPr>
        <w:t>Daí que todos os animais á exceção do Homem são dotados de um sistema genético fechado. A prematuridade e neotenia são assim as características que possibilitam a aquisição de competências humanas</w:t>
      </w:r>
      <w:r w:rsidR="00783171">
        <w:rPr>
          <w:rFonts w:ascii="Andalus" w:hAnsi="Andalus" w:cs="Andalus"/>
          <w:sz w:val="36"/>
          <w:szCs w:val="36"/>
        </w:rPr>
        <w:t xml:space="preserve"> quer ao nível físico quer ao nível psicológico. </w:t>
      </w:r>
    </w:p>
    <w:p w:rsidR="009266E8" w:rsidRDefault="00783171" w:rsidP="009266E8">
      <w:pPr>
        <w:ind w:firstLine="708"/>
        <w:jc w:val="both"/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/>
          <w:sz w:val="36"/>
          <w:szCs w:val="36"/>
        </w:rPr>
        <w:t>Caracterizando – se pela progressiva juvenialização ou seja inacabamento humano traduzindo – se na capacidade de adaptação</w:t>
      </w:r>
      <w:r w:rsidR="009266E8">
        <w:rPr>
          <w:rFonts w:ascii="Andalus" w:hAnsi="Andalus" w:cs="Andalus"/>
          <w:sz w:val="36"/>
          <w:szCs w:val="36"/>
        </w:rPr>
        <w:t xml:space="preserve"> e flexibilidade face a novas situações permitindo uma melhor adaptação ao mundo que nos rodeia.</w:t>
      </w:r>
    </w:p>
    <w:p w:rsidR="009266E8" w:rsidRDefault="009266E8" w:rsidP="009266E8">
      <w:pPr>
        <w:ind w:firstLine="708"/>
        <w:jc w:val="both"/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/>
          <w:sz w:val="36"/>
          <w:szCs w:val="36"/>
        </w:rPr>
        <w:t>Ao longo do estudo sobre o desenvolvimento humano constatamos a existência de teorias por vezes contrárias mas que tentam retratar um processo de formação e desenvolvimento do ser humano no uso pleno das suas capacidades.</w:t>
      </w:r>
    </w:p>
    <w:p w:rsidR="009266E8" w:rsidRDefault="00021AE4" w:rsidP="009266E8">
      <w:pPr>
        <w:ind w:firstLine="708"/>
        <w:jc w:val="both"/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/>
          <w:sz w:val="36"/>
          <w:szCs w:val="36"/>
        </w:rPr>
        <w:lastRenderedPageBreak/>
        <w:t xml:space="preserve"> A filogénese </w:t>
      </w:r>
      <w:r w:rsidR="00B554E0">
        <w:rPr>
          <w:rFonts w:ascii="Andalus" w:hAnsi="Andalus" w:cs="Andalus"/>
          <w:sz w:val="36"/>
          <w:szCs w:val="36"/>
        </w:rPr>
        <w:t>ao estudar o processo de evolução da espécie constata que a progressiva cerebralização do ser humano assim como a posição bípede e a progressiva libertação das mãos para elaboração de artefactos que possibilitem a defesa e a sobrevivência da espécie.</w:t>
      </w:r>
    </w:p>
    <w:p w:rsidR="00B554E0" w:rsidRDefault="00B554E0" w:rsidP="009266E8">
      <w:pPr>
        <w:ind w:firstLine="708"/>
        <w:jc w:val="both"/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/>
          <w:sz w:val="36"/>
          <w:szCs w:val="36"/>
        </w:rPr>
        <w:t>O estudo da filogénese permite assim a compreensão das etapas evolutivas. A ontogénese retrata o desenvolvimento do indivíduo desde que este nasce até que atinge a idade adulta ou como afirmam alguns autores até á sua morte.</w:t>
      </w:r>
    </w:p>
    <w:p w:rsidR="00B554E0" w:rsidRDefault="00B554E0" w:rsidP="009266E8">
      <w:pPr>
        <w:ind w:firstLine="708"/>
        <w:jc w:val="both"/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/>
          <w:sz w:val="36"/>
          <w:szCs w:val="36"/>
        </w:rPr>
        <w:t>Podemos assim concluir que o ser humano não é um adulto em miniatura como pretendia a teoria preformista. Podemos assim afirmar que o ser humano é um ser em permanente construção e formação revelando – se no processo de interacção humana. Somos seres gregários, criativos e através do pensamento buscamos o significado de tudo aquilo que nos rodeia.</w:t>
      </w:r>
    </w:p>
    <w:p w:rsidR="00B554E0" w:rsidRDefault="00B554E0" w:rsidP="009266E8">
      <w:pPr>
        <w:ind w:firstLine="708"/>
        <w:jc w:val="both"/>
        <w:rPr>
          <w:rFonts w:ascii="Andalus" w:hAnsi="Andalus" w:cs="Andalus"/>
          <w:sz w:val="36"/>
          <w:szCs w:val="36"/>
        </w:rPr>
      </w:pPr>
    </w:p>
    <w:p w:rsidR="00B554E0" w:rsidRDefault="00B554E0" w:rsidP="009266E8">
      <w:pPr>
        <w:ind w:firstLine="708"/>
        <w:jc w:val="both"/>
        <w:rPr>
          <w:rFonts w:ascii="Andalus" w:hAnsi="Andalus" w:cs="Andalus"/>
          <w:sz w:val="36"/>
          <w:szCs w:val="36"/>
        </w:rPr>
      </w:pPr>
    </w:p>
    <w:p w:rsidR="00B554E0" w:rsidRDefault="00B554E0" w:rsidP="009266E8">
      <w:pPr>
        <w:ind w:firstLine="708"/>
        <w:jc w:val="both"/>
        <w:rPr>
          <w:rFonts w:ascii="Andalus" w:hAnsi="Andalus" w:cs="Andalus"/>
          <w:sz w:val="36"/>
          <w:szCs w:val="36"/>
        </w:rPr>
      </w:pPr>
    </w:p>
    <w:p w:rsidR="00B554E0" w:rsidRDefault="00B554E0" w:rsidP="009266E8">
      <w:pPr>
        <w:ind w:firstLine="708"/>
        <w:jc w:val="both"/>
        <w:rPr>
          <w:rFonts w:ascii="Andalus" w:hAnsi="Andalus" w:cs="Andalus"/>
          <w:sz w:val="36"/>
          <w:szCs w:val="36"/>
        </w:rPr>
      </w:pPr>
    </w:p>
    <w:p w:rsidR="00B554E0" w:rsidRPr="002F56A5" w:rsidRDefault="004530A3" w:rsidP="009266E8">
      <w:pPr>
        <w:ind w:firstLine="708"/>
        <w:jc w:val="both"/>
        <w:rPr>
          <w:rFonts w:ascii="Andalus" w:hAnsi="Andalus" w:cs="Andalus"/>
          <w:color w:val="372971" w:themeColor="accent5" w:themeShade="80"/>
          <w:sz w:val="40"/>
          <w:szCs w:val="40"/>
          <w:u w:val="single"/>
        </w:rPr>
      </w:pPr>
      <w:r w:rsidRPr="002F56A5">
        <w:rPr>
          <w:rFonts w:ascii="Andalus" w:hAnsi="Andalus" w:cs="Andalus"/>
          <w:color w:val="372971" w:themeColor="accent5" w:themeShade="80"/>
          <w:sz w:val="40"/>
          <w:szCs w:val="40"/>
          <w:u w:val="single"/>
        </w:rPr>
        <w:t>Hereditariedade Específica e Individual</w:t>
      </w:r>
      <w:r w:rsidR="00A80046" w:rsidRPr="002F56A5">
        <w:rPr>
          <w:rFonts w:ascii="Andalus" w:hAnsi="Andalus" w:cs="Andalus"/>
          <w:color w:val="372971" w:themeColor="accent5" w:themeShade="80"/>
          <w:sz w:val="40"/>
          <w:szCs w:val="40"/>
          <w:u w:val="single"/>
        </w:rPr>
        <w:t>:</w:t>
      </w:r>
    </w:p>
    <w:p w:rsidR="004530A3" w:rsidRDefault="004530A3" w:rsidP="009266E8">
      <w:pPr>
        <w:ind w:firstLine="708"/>
        <w:jc w:val="both"/>
        <w:rPr>
          <w:rFonts w:ascii="Andalus" w:hAnsi="Andalus" w:cs="Andalus"/>
          <w:sz w:val="36"/>
          <w:szCs w:val="36"/>
        </w:rPr>
      </w:pPr>
    </w:p>
    <w:p w:rsidR="004530A3" w:rsidRDefault="00A72F43" w:rsidP="009266E8">
      <w:pPr>
        <w:ind w:firstLine="708"/>
        <w:jc w:val="both"/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/>
          <w:noProof/>
          <w:sz w:val="36"/>
          <w:szCs w:val="36"/>
          <w:lang w:eastAsia="pt-PT"/>
        </w:rPr>
        <w:pict>
          <v:rect id="_x0000_s1058" style="position:absolute;left:0;text-align:left;margin-left:57.9pt;margin-top:32.3pt;width:282.9pt;height:53.45pt;z-index:251681792">
            <v:textbox>
              <w:txbxContent>
                <w:p w:rsidR="001846C5" w:rsidRPr="004530A3" w:rsidRDefault="001846C5" w:rsidP="004530A3">
                  <w:pPr>
                    <w:jc w:val="center"/>
                    <w:rPr>
                      <w:rFonts w:ascii="Andalus" w:hAnsi="Andalus" w:cs="Andalus"/>
                      <w:sz w:val="32"/>
                      <w:szCs w:val="32"/>
                    </w:rPr>
                  </w:pPr>
                  <w:r w:rsidRPr="004530A3">
                    <w:rPr>
                      <w:rFonts w:ascii="Andalus" w:hAnsi="Andalus" w:cs="Andalus"/>
                      <w:sz w:val="32"/>
                      <w:szCs w:val="32"/>
                    </w:rPr>
                    <w:t>Hereditariedade específica</w:t>
                  </w:r>
                </w:p>
              </w:txbxContent>
            </v:textbox>
          </v:rect>
        </w:pict>
      </w:r>
    </w:p>
    <w:p w:rsidR="006010D0" w:rsidRDefault="00A72F43" w:rsidP="004530A3">
      <w:pPr>
        <w:jc w:val="both"/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/>
          <w:noProof/>
          <w:sz w:val="36"/>
          <w:szCs w:val="36"/>
          <w:lang w:eastAsia="pt-PT"/>
        </w:rPr>
        <w:pict>
          <v:rect id="_x0000_s1060" style="position:absolute;left:0;text-align:left;margin-left:32.7pt;margin-top:112.95pt;width:397.95pt;height:117pt;z-index:251683840">
            <v:textbox>
              <w:txbxContent>
                <w:p w:rsidR="001846C5" w:rsidRPr="004530A3" w:rsidRDefault="001846C5" w:rsidP="004530A3">
                  <w:pPr>
                    <w:jc w:val="center"/>
                    <w:rPr>
                      <w:rFonts w:ascii="Andalus" w:hAnsi="Andalus" w:cs="Andalus"/>
                      <w:sz w:val="32"/>
                      <w:szCs w:val="32"/>
                    </w:rPr>
                  </w:pPr>
                  <w:r>
                    <w:rPr>
                      <w:rFonts w:ascii="Andalus" w:hAnsi="Andalus" w:cs="Andalus"/>
                      <w:sz w:val="32"/>
                      <w:szCs w:val="32"/>
                    </w:rPr>
                    <w:t>Corresponde á informação genética responsável pelas características comuns a todos os indivíduos da mesma espécie, determinando a constituição física e alguns comportamentos.</w:t>
                  </w:r>
                </w:p>
              </w:txbxContent>
            </v:textbox>
          </v:rect>
        </w:pict>
      </w:r>
      <w:r>
        <w:rPr>
          <w:rFonts w:ascii="Andalus" w:hAnsi="Andalus" w:cs="Andalus"/>
          <w:noProof/>
          <w:sz w:val="36"/>
          <w:szCs w:val="36"/>
          <w:lang w:eastAsia="pt-PT"/>
        </w:rPr>
        <w:pict>
          <v:rect id="_x0000_s1064" style="position:absolute;left:0;text-align:left;margin-left:44.7pt;margin-top:392.85pt;width:360.15pt;height:90.9pt;z-index:251686912">
            <v:textbox>
              <w:txbxContent>
                <w:p w:rsidR="001846C5" w:rsidRPr="006010D0" w:rsidRDefault="001846C5" w:rsidP="006010D0">
                  <w:pPr>
                    <w:rPr>
                      <w:rFonts w:ascii="Andalus" w:hAnsi="Andalus" w:cs="Andalus"/>
                      <w:sz w:val="28"/>
                      <w:szCs w:val="28"/>
                    </w:rPr>
                  </w:pPr>
                  <w:r w:rsidRPr="006010D0">
                    <w:rPr>
                      <w:rFonts w:ascii="Andalus" w:hAnsi="Andalus" w:cs="Andalus"/>
                      <w:sz w:val="28"/>
                      <w:szCs w:val="28"/>
                    </w:rPr>
                    <w:t>Corresponde á informação genética responsável pelas características de um individuo e que o distingue de todos os outros membros da sua espécie.</w:t>
                  </w:r>
                </w:p>
              </w:txbxContent>
            </v:textbox>
          </v:rect>
        </w:pict>
      </w:r>
      <w:r>
        <w:rPr>
          <w:rFonts w:ascii="Andalus" w:hAnsi="Andalus" w:cs="Andalus"/>
          <w:noProof/>
          <w:sz w:val="36"/>
          <w:szCs w:val="36"/>
          <w:lang w:eastAsia="pt-PT"/>
        </w:rPr>
        <w:pict>
          <v:shape id="_x0000_s1059" type="#_x0000_t32" style="position:absolute;left:0;text-align:left;margin-left:195.75pt;margin-top:44.15pt;width:0;height:59.8pt;z-index:251682816" o:connectortype="straight">
            <v:stroke endarrow="block"/>
          </v:shape>
        </w:pict>
      </w:r>
      <w:r>
        <w:rPr>
          <w:rFonts w:ascii="Andalus" w:hAnsi="Andalus" w:cs="Andalus"/>
          <w:noProof/>
          <w:sz w:val="36"/>
          <w:szCs w:val="36"/>
          <w:lang w:eastAsia="pt-PT"/>
        </w:rPr>
        <w:pict>
          <v:shape id="_x0000_s1063" type="#_x0000_t32" style="position:absolute;left:0;text-align:left;margin-left:207.75pt;margin-top:335.6pt;width:0;height:45.9pt;z-index:251685888" o:connectortype="straight">
            <v:stroke endarrow="block"/>
          </v:shape>
        </w:pict>
      </w:r>
      <w:r>
        <w:rPr>
          <w:rFonts w:ascii="Andalus" w:hAnsi="Andalus" w:cs="Andalus"/>
          <w:noProof/>
          <w:sz w:val="36"/>
          <w:szCs w:val="36"/>
          <w:lang w:eastAsia="pt-PT"/>
        </w:rPr>
        <w:pict>
          <v:rect id="_x0000_s1062" style="position:absolute;left:0;text-align:left;margin-left:82.2pt;margin-top:282.15pt;width:282.9pt;height:53.45pt;z-index:251684864">
            <v:textbox>
              <w:txbxContent>
                <w:p w:rsidR="001846C5" w:rsidRDefault="001846C5" w:rsidP="006010D0">
                  <w:pPr>
                    <w:jc w:val="center"/>
                    <w:rPr>
                      <w:rFonts w:ascii="Andalus" w:hAnsi="Andalus" w:cs="Andalus"/>
                      <w:sz w:val="32"/>
                      <w:szCs w:val="32"/>
                    </w:rPr>
                  </w:pPr>
                  <w:r>
                    <w:rPr>
                      <w:rFonts w:ascii="Andalus" w:hAnsi="Andalus" w:cs="Andalus"/>
                      <w:sz w:val="32"/>
                      <w:szCs w:val="32"/>
                    </w:rPr>
                    <w:t>Hereditariedade individual</w:t>
                  </w:r>
                </w:p>
                <w:p w:rsidR="001846C5" w:rsidRPr="004530A3" w:rsidRDefault="001846C5" w:rsidP="006010D0">
                  <w:pPr>
                    <w:jc w:val="center"/>
                    <w:rPr>
                      <w:rFonts w:ascii="Andalus" w:hAnsi="Andalus" w:cs="Andalus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6010D0" w:rsidRPr="006010D0" w:rsidRDefault="006010D0" w:rsidP="006010D0">
      <w:pPr>
        <w:rPr>
          <w:rFonts w:ascii="Andalus" w:hAnsi="Andalus" w:cs="Andalus"/>
          <w:sz w:val="36"/>
          <w:szCs w:val="36"/>
        </w:rPr>
      </w:pPr>
    </w:p>
    <w:p w:rsidR="006010D0" w:rsidRPr="006010D0" w:rsidRDefault="006010D0" w:rsidP="006010D0">
      <w:pPr>
        <w:rPr>
          <w:rFonts w:ascii="Andalus" w:hAnsi="Andalus" w:cs="Andalus"/>
          <w:sz w:val="36"/>
          <w:szCs w:val="36"/>
        </w:rPr>
      </w:pPr>
    </w:p>
    <w:p w:rsidR="006010D0" w:rsidRPr="006010D0" w:rsidRDefault="006010D0" w:rsidP="006010D0">
      <w:pPr>
        <w:rPr>
          <w:rFonts w:ascii="Andalus" w:hAnsi="Andalus" w:cs="Andalus"/>
          <w:sz w:val="36"/>
          <w:szCs w:val="36"/>
        </w:rPr>
      </w:pPr>
    </w:p>
    <w:p w:rsidR="006010D0" w:rsidRPr="006010D0" w:rsidRDefault="006010D0" w:rsidP="006010D0">
      <w:pPr>
        <w:rPr>
          <w:rFonts w:ascii="Andalus" w:hAnsi="Andalus" w:cs="Andalus"/>
          <w:sz w:val="36"/>
          <w:szCs w:val="36"/>
        </w:rPr>
      </w:pPr>
    </w:p>
    <w:p w:rsidR="006010D0" w:rsidRPr="006010D0" w:rsidRDefault="006010D0" w:rsidP="006010D0">
      <w:pPr>
        <w:rPr>
          <w:rFonts w:ascii="Andalus" w:hAnsi="Andalus" w:cs="Andalus"/>
          <w:sz w:val="36"/>
          <w:szCs w:val="36"/>
        </w:rPr>
      </w:pPr>
    </w:p>
    <w:p w:rsidR="006010D0" w:rsidRPr="006010D0" w:rsidRDefault="006010D0" w:rsidP="006010D0">
      <w:pPr>
        <w:rPr>
          <w:rFonts w:ascii="Andalus" w:hAnsi="Andalus" w:cs="Andalus"/>
          <w:sz w:val="36"/>
          <w:szCs w:val="36"/>
        </w:rPr>
      </w:pPr>
    </w:p>
    <w:p w:rsidR="006010D0" w:rsidRPr="006010D0" w:rsidRDefault="006010D0" w:rsidP="006010D0">
      <w:pPr>
        <w:rPr>
          <w:rFonts w:ascii="Andalus" w:hAnsi="Andalus" w:cs="Andalus"/>
          <w:sz w:val="36"/>
          <w:szCs w:val="36"/>
        </w:rPr>
      </w:pPr>
    </w:p>
    <w:p w:rsidR="006010D0" w:rsidRPr="006010D0" w:rsidRDefault="006010D0" w:rsidP="006010D0">
      <w:pPr>
        <w:rPr>
          <w:rFonts w:ascii="Andalus" w:hAnsi="Andalus" w:cs="Andalus"/>
          <w:sz w:val="36"/>
          <w:szCs w:val="36"/>
        </w:rPr>
      </w:pPr>
    </w:p>
    <w:p w:rsidR="006010D0" w:rsidRPr="006010D0" w:rsidRDefault="006010D0" w:rsidP="006010D0">
      <w:pPr>
        <w:rPr>
          <w:rFonts w:ascii="Andalus" w:hAnsi="Andalus" w:cs="Andalus"/>
          <w:sz w:val="36"/>
          <w:szCs w:val="36"/>
        </w:rPr>
      </w:pPr>
    </w:p>
    <w:p w:rsidR="006010D0" w:rsidRDefault="006010D0" w:rsidP="006010D0">
      <w:pPr>
        <w:rPr>
          <w:rFonts w:ascii="Andalus" w:hAnsi="Andalus" w:cs="Andalus"/>
          <w:sz w:val="36"/>
          <w:szCs w:val="36"/>
        </w:rPr>
      </w:pPr>
    </w:p>
    <w:p w:rsidR="004530A3" w:rsidRDefault="004530A3" w:rsidP="006010D0">
      <w:pPr>
        <w:jc w:val="right"/>
        <w:rPr>
          <w:rFonts w:ascii="Andalus" w:hAnsi="Andalus" w:cs="Andalus"/>
          <w:sz w:val="36"/>
          <w:szCs w:val="36"/>
        </w:rPr>
      </w:pPr>
    </w:p>
    <w:p w:rsidR="006010D0" w:rsidRPr="002F56A5" w:rsidRDefault="006010D0" w:rsidP="006010D0">
      <w:pPr>
        <w:jc w:val="center"/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</w:pPr>
      <w:r w:rsidRPr="002F56A5"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  <w:lastRenderedPageBreak/>
        <w:t>Genótipo e Fenótipo</w:t>
      </w:r>
      <w:r w:rsidR="00A80046" w:rsidRPr="002F56A5"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  <w:t>:</w:t>
      </w:r>
    </w:p>
    <w:p w:rsidR="006010D0" w:rsidRDefault="006010D0" w:rsidP="006010D0">
      <w:pPr>
        <w:jc w:val="center"/>
        <w:rPr>
          <w:rFonts w:ascii="Andalus" w:hAnsi="Andalus" w:cs="Andalus"/>
          <w:sz w:val="36"/>
          <w:szCs w:val="36"/>
        </w:rPr>
      </w:pPr>
    </w:p>
    <w:p w:rsidR="006010D0" w:rsidRPr="00394A3A" w:rsidRDefault="006010D0" w:rsidP="006010D0">
      <w:pPr>
        <w:rPr>
          <w:rFonts w:ascii="Andalus" w:hAnsi="Andalus" w:cs="Andalus"/>
          <w:color w:val="372971" w:themeColor="accent5" w:themeShade="80"/>
          <w:sz w:val="32"/>
          <w:szCs w:val="32"/>
          <w:u w:val="single"/>
        </w:rPr>
      </w:pPr>
      <w:r w:rsidRPr="00394A3A">
        <w:rPr>
          <w:rFonts w:ascii="Andalus" w:hAnsi="Andalus" w:cs="Andalus"/>
          <w:color w:val="372971" w:themeColor="accent5" w:themeShade="80"/>
          <w:sz w:val="32"/>
          <w:szCs w:val="32"/>
          <w:u w:val="single"/>
        </w:rPr>
        <w:t>Genótipo:</w:t>
      </w:r>
    </w:p>
    <w:p w:rsidR="006010D0" w:rsidRDefault="006010D0" w:rsidP="006010D0">
      <w:pPr>
        <w:pStyle w:val="PargrafodaLista"/>
        <w:numPr>
          <w:ilvl w:val="0"/>
          <w:numId w:val="8"/>
        </w:numPr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</w:rPr>
        <w:t>Corresponde á constituição genética de um indivíduo que resulta do conjunto dos genes provenientes da mãe e do pai.</w:t>
      </w:r>
    </w:p>
    <w:p w:rsidR="006010D0" w:rsidRDefault="006010D0" w:rsidP="006010D0">
      <w:pPr>
        <w:pStyle w:val="PargrafodaLista"/>
        <w:numPr>
          <w:ilvl w:val="0"/>
          <w:numId w:val="8"/>
        </w:numPr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</w:rPr>
        <w:t>É o conjunto de características tal como são defendidas pelos genes.</w:t>
      </w:r>
    </w:p>
    <w:p w:rsidR="006010D0" w:rsidRPr="00394A3A" w:rsidRDefault="006010D0" w:rsidP="006010D0">
      <w:pPr>
        <w:rPr>
          <w:rFonts w:ascii="Andalus" w:hAnsi="Andalus" w:cs="Andalus"/>
          <w:color w:val="372971" w:themeColor="accent5" w:themeShade="80"/>
          <w:sz w:val="32"/>
          <w:szCs w:val="32"/>
          <w:u w:val="single"/>
        </w:rPr>
      </w:pPr>
      <w:r w:rsidRPr="00394A3A">
        <w:rPr>
          <w:rFonts w:ascii="Andalus" w:hAnsi="Andalus" w:cs="Andalus"/>
          <w:color w:val="372971" w:themeColor="accent5" w:themeShade="80"/>
          <w:sz w:val="32"/>
          <w:szCs w:val="32"/>
          <w:u w:val="single"/>
        </w:rPr>
        <w:t>Fenótipo:</w:t>
      </w:r>
    </w:p>
    <w:p w:rsidR="006010D0" w:rsidRDefault="006010D0" w:rsidP="006010D0">
      <w:pPr>
        <w:pStyle w:val="PargrafodaLista"/>
        <w:numPr>
          <w:ilvl w:val="0"/>
          <w:numId w:val="9"/>
        </w:numPr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</w:rPr>
        <w:t>O fenótipo em termos simples corresponde á parte visível do genótipo.</w:t>
      </w:r>
    </w:p>
    <w:p w:rsidR="006010D0" w:rsidRDefault="006010D0" w:rsidP="006010D0">
      <w:pPr>
        <w:pStyle w:val="PargrafodaLista"/>
        <w:numPr>
          <w:ilvl w:val="0"/>
          <w:numId w:val="9"/>
        </w:numPr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</w:rPr>
        <w:t>É portanto o conjunto de características individuais de origem genética que receberam modificações decorrentes da relação com o meio.</w:t>
      </w:r>
    </w:p>
    <w:p w:rsidR="006010D0" w:rsidRDefault="006010D0" w:rsidP="006010D0">
      <w:pPr>
        <w:pStyle w:val="PargrafodaLista"/>
        <w:numPr>
          <w:ilvl w:val="0"/>
          <w:numId w:val="9"/>
        </w:numPr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</w:rPr>
        <w:t>A influência do meio após o nascimento manifesta – se nas mais diversas expressões decidindo grande parte do que somos.</w:t>
      </w:r>
    </w:p>
    <w:p w:rsidR="006010D0" w:rsidRDefault="006010D0" w:rsidP="006010D0">
      <w:pPr>
        <w:pStyle w:val="PargrafodaLista"/>
        <w:rPr>
          <w:rFonts w:ascii="Andalus" w:hAnsi="Andalus" w:cs="Andalus"/>
          <w:sz w:val="32"/>
          <w:szCs w:val="32"/>
        </w:rPr>
      </w:pPr>
    </w:p>
    <w:p w:rsidR="006010D0" w:rsidRDefault="006010D0" w:rsidP="00155A97">
      <w:pPr>
        <w:rPr>
          <w:rFonts w:ascii="Andalus" w:hAnsi="Andalus" w:cs="Andalus"/>
          <w:sz w:val="32"/>
          <w:szCs w:val="32"/>
        </w:rPr>
      </w:pPr>
      <w:r w:rsidRPr="00155A97">
        <w:rPr>
          <w:rFonts w:ascii="Andalus" w:hAnsi="Andalus" w:cs="Andalus"/>
          <w:sz w:val="32"/>
          <w:szCs w:val="32"/>
        </w:rPr>
        <w:t>O Fenótipo traduz assim a necessidade de interagirmos com</w:t>
      </w:r>
      <w:r w:rsidR="00155A97">
        <w:rPr>
          <w:rFonts w:ascii="Andalus" w:hAnsi="Andalus" w:cs="Andalus"/>
          <w:sz w:val="32"/>
          <w:szCs w:val="32"/>
        </w:rPr>
        <w:t xml:space="preserve"> </w:t>
      </w:r>
      <w:r w:rsidRPr="00155A97">
        <w:rPr>
          <w:rFonts w:ascii="Andalus" w:hAnsi="Andalus" w:cs="Andalus"/>
          <w:sz w:val="32"/>
          <w:szCs w:val="32"/>
        </w:rPr>
        <w:t>o meio para o desenvolvimento das</w:t>
      </w:r>
      <w:r w:rsidR="00155A97" w:rsidRPr="00155A97">
        <w:rPr>
          <w:rFonts w:ascii="Andalus" w:hAnsi="Andalus" w:cs="Andalus"/>
          <w:sz w:val="32"/>
          <w:szCs w:val="32"/>
        </w:rPr>
        <w:t xml:space="preserve"> capacidades físicas e psíquicas de que somos portadores.</w:t>
      </w:r>
      <w:r w:rsidR="00155A97">
        <w:rPr>
          <w:rFonts w:ascii="Andalus" w:hAnsi="Andalus" w:cs="Andalus"/>
          <w:sz w:val="32"/>
          <w:szCs w:val="32"/>
        </w:rPr>
        <w:t xml:space="preserve"> O estudo das crianças selvagens retrata a importância do meio na formação da pessoa.</w:t>
      </w:r>
    </w:p>
    <w:p w:rsidR="00155A97" w:rsidRPr="002F56A5" w:rsidRDefault="00155A97" w:rsidP="00A80046">
      <w:pPr>
        <w:jc w:val="center"/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</w:pPr>
      <w:r w:rsidRPr="002F56A5"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  <w:lastRenderedPageBreak/>
        <w:t>O estudo dos gémeos:</w:t>
      </w:r>
    </w:p>
    <w:p w:rsidR="00155A97" w:rsidRDefault="00155A97" w:rsidP="00155A97">
      <w:pPr>
        <w:rPr>
          <w:rFonts w:ascii="Andalus" w:hAnsi="Andalus" w:cs="Andalus"/>
          <w:sz w:val="36"/>
          <w:szCs w:val="36"/>
          <w:u w:val="single"/>
        </w:rPr>
      </w:pPr>
    </w:p>
    <w:p w:rsidR="00155A97" w:rsidRPr="00155A97" w:rsidRDefault="003260D3" w:rsidP="00155A97">
      <w:pPr>
        <w:jc w:val="center"/>
        <w:rPr>
          <w:rFonts w:ascii="Andalus" w:hAnsi="Andalus" w:cs="Andalus"/>
          <w:sz w:val="36"/>
          <w:szCs w:val="36"/>
          <w:u w:val="single"/>
        </w:rPr>
      </w:pPr>
      <w:r>
        <w:rPr>
          <w:noProof/>
          <w:lang w:eastAsia="pt-PT"/>
        </w:rPr>
        <w:drawing>
          <wp:inline distT="0" distB="0" distL="0" distR="0">
            <wp:extent cx="2895600" cy="2791254"/>
            <wp:effectExtent l="19050" t="0" r="0" b="0"/>
            <wp:docPr id="12" name="Imagem 4" descr="http://hypescience.com/wp-content/uploads/2012/01/copy-pa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ypescience.com/wp-content/uploads/2012/01/copy-past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34" cy="2790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5A97" w:rsidRDefault="00155A97" w:rsidP="00155A97">
      <w:pPr>
        <w:rPr>
          <w:rFonts w:ascii="Andalus" w:hAnsi="Andalus" w:cs="Andalus"/>
          <w:sz w:val="36"/>
          <w:szCs w:val="36"/>
        </w:rPr>
      </w:pPr>
    </w:p>
    <w:p w:rsidR="00155A97" w:rsidRPr="00155A97" w:rsidRDefault="00A72F43" w:rsidP="00155A97">
      <w:pPr>
        <w:rPr>
          <w:rFonts w:ascii="Andalus" w:hAnsi="Andalus" w:cs="Andalus"/>
          <w:sz w:val="36"/>
          <w:szCs w:val="36"/>
        </w:rPr>
      </w:pPr>
      <w:r w:rsidRPr="00A72F43">
        <w:rPr>
          <w:rFonts w:ascii="Andalus" w:hAnsi="Andalus" w:cs="Andalus"/>
          <w:noProof/>
          <w:sz w:val="36"/>
          <w:szCs w:val="36"/>
          <w:u w:val="single"/>
          <w:lang w:eastAsia="pt-PT"/>
        </w:rPr>
        <w:pict>
          <v:rect id="_x0000_s1065" style="position:absolute;margin-left:69.9pt;margin-top:10.45pt;width:263.55pt;height:37.35pt;z-index:251687936">
            <v:textbox>
              <w:txbxContent>
                <w:p w:rsidR="001846C5" w:rsidRPr="003260D3" w:rsidRDefault="001846C5" w:rsidP="00155A97">
                  <w:pPr>
                    <w:jc w:val="center"/>
                    <w:rPr>
                      <w:rFonts w:ascii="Andalus" w:hAnsi="Andalus" w:cs="Andalus"/>
                      <w:sz w:val="32"/>
                      <w:szCs w:val="32"/>
                    </w:rPr>
                  </w:pPr>
                  <w:r w:rsidRPr="003260D3">
                    <w:rPr>
                      <w:rFonts w:ascii="Andalus" w:hAnsi="Andalus" w:cs="Andalus"/>
                      <w:sz w:val="32"/>
                      <w:szCs w:val="32"/>
                    </w:rPr>
                    <w:t>Gémeos falsos</w:t>
                  </w:r>
                </w:p>
              </w:txbxContent>
            </v:textbox>
          </v:rect>
        </w:pict>
      </w:r>
    </w:p>
    <w:p w:rsidR="00155A97" w:rsidRPr="00155A97" w:rsidRDefault="00A72F43" w:rsidP="00155A97">
      <w:pPr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/>
          <w:noProof/>
          <w:sz w:val="36"/>
          <w:szCs w:val="36"/>
          <w:lang w:eastAsia="pt-PT"/>
        </w:rPr>
        <w:pict>
          <v:rect id="_x0000_s1067" style="position:absolute;margin-left:64.5pt;margin-top:35.9pt;width:282.9pt;height:53.45pt;z-index:251689984">
            <v:textbox>
              <w:txbxContent>
                <w:p w:rsidR="001846C5" w:rsidRPr="00155A97" w:rsidRDefault="001846C5" w:rsidP="00155A97">
                  <w:pPr>
                    <w:rPr>
                      <w:sz w:val="24"/>
                      <w:szCs w:val="24"/>
                    </w:rPr>
                  </w:pPr>
                  <w:r w:rsidRPr="00155A97">
                    <w:rPr>
                      <w:sz w:val="24"/>
                      <w:szCs w:val="24"/>
                    </w:rPr>
                    <w:t xml:space="preserve">Resultam da fecundação de dois óvulos por dois espermatozoides </w:t>
                  </w:r>
                  <w:r>
                    <w:rPr>
                      <w:sz w:val="24"/>
                      <w:szCs w:val="24"/>
                    </w:rPr>
                    <w:t>distintos</w:t>
                  </w:r>
                </w:p>
              </w:txbxContent>
            </v:textbox>
          </v:rect>
        </w:pict>
      </w:r>
      <w:r>
        <w:rPr>
          <w:rFonts w:ascii="Andalus" w:hAnsi="Andalus" w:cs="Andalus"/>
          <w:noProof/>
          <w:sz w:val="36"/>
          <w:szCs w:val="36"/>
          <w:lang w:eastAsia="pt-PT"/>
        </w:rPr>
        <w:pict>
          <v:shape id="_x0000_s1066" type="#_x0000_t32" style="position:absolute;margin-left:203.85pt;margin-top:6.2pt;width:0;height:29.7pt;z-index:251688960" o:connectortype="straight">
            <v:stroke endarrow="block"/>
          </v:shape>
        </w:pict>
      </w:r>
    </w:p>
    <w:p w:rsidR="00155A97" w:rsidRPr="00155A97" w:rsidRDefault="00155A97" w:rsidP="00155A97">
      <w:pPr>
        <w:rPr>
          <w:rFonts w:ascii="Andalus" w:hAnsi="Andalus" w:cs="Andalus"/>
          <w:sz w:val="36"/>
          <w:szCs w:val="36"/>
        </w:rPr>
      </w:pPr>
    </w:p>
    <w:p w:rsidR="00155A97" w:rsidRPr="00155A97" w:rsidRDefault="00155A97" w:rsidP="00155A97">
      <w:pPr>
        <w:rPr>
          <w:rFonts w:ascii="Andalus" w:hAnsi="Andalus" w:cs="Andalus"/>
          <w:sz w:val="36"/>
          <w:szCs w:val="36"/>
        </w:rPr>
      </w:pPr>
    </w:p>
    <w:p w:rsidR="00155A97" w:rsidRPr="00155A97" w:rsidRDefault="00A72F43" w:rsidP="00155A97">
      <w:pPr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/>
          <w:noProof/>
          <w:sz w:val="36"/>
          <w:szCs w:val="36"/>
          <w:lang w:eastAsia="pt-PT"/>
        </w:rPr>
        <w:pict>
          <v:rect id="_x0000_s1068" style="position:absolute;margin-left:64.5pt;margin-top:24.2pt;width:263.55pt;height:37.35pt;z-index:251691008">
            <v:textbox>
              <w:txbxContent>
                <w:p w:rsidR="001846C5" w:rsidRPr="003260D3" w:rsidRDefault="001846C5" w:rsidP="00155A97">
                  <w:pPr>
                    <w:jc w:val="center"/>
                    <w:rPr>
                      <w:rFonts w:ascii="Andalus" w:hAnsi="Andalus" w:cs="Andalus"/>
                      <w:sz w:val="32"/>
                      <w:szCs w:val="32"/>
                    </w:rPr>
                  </w:pPr>
                  <w:r w:rsidRPr="003260D3">
                    <w:rPr>
                      <w:rFonts w:ascii="Andalus" w:hAnsi="Andalus" w:cs="Andalus"/>
                      <w:sz w:val="32"/>
                      <w:szCs w:val="32"/>
                    </w:rPr>
                    <w:t>Gémeos Verdadeiros</w:t>
                  </w:r>
                </w:p>
              </w:txbxContent>
            </v:textbox>
          </v:rect>
        </w:pict>
      </w:r>
    </w:p>
    <w:p w:rsidR="00155A97" w:rsidRPr="00155A97" w:rsidRDefault="00A72F43" w:rsidP="00155A97">
      <w:pPr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/>
          <w:noProof/>
          <w:sz w:val="36"/>
          <w:szCs w:val="36"/>
          <w:lang w:eastAsia="pt-PT"/>
        </w:rPr>
        <w:pict>
          <v:shape id="_x0000_s1069" type="#_x0000_t32" style="position:absolute;margin-left:189.45pt;margin-top:19.95pt;width:0;height:29.7pt;z-index:251692032" o:connectortype="straight">
            <v:stroke endarrow="block"/>
          </v:shape>
        </w:pict>
      </w:r>
    </w:p>
    <w:p w:rsidR="00155A97" w:rsidRPr="00155A97" w:rsidRDefault="00A72F43" w:rsidP="00155A97">
      <w:pPr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/>
          <w:noProof/>
          <w:sz w:val="36"/>
          <w:szCs w:val="36"/>
          <w:lang w:eastAsia="pt-PT"/>
        </w:rPr>
        <w:pict>
          <v:rect id="_x0000_s1070" style="position:absolute;margin-left:59.1pt;margin-top:8.05pt;width:282.9pt;height:53.45pt;z-index:251693056">
            <v:textbox>
              <w:txbxContent>
                <w:p w:rsidR="001846C5" w:rsidRPr="00502C0A" w:rsidRDefault="001846C5" w:rsidP="00155A97">
                  <w:pPr>
                    <w:jc w:val="center"/>
                    <w:rPr>
                      <w:sz w:val="24"/>
                      <w:szCs w:val="24"/>
                    </w:rPr>
                  </w:pPr>
                  <w:r w:rsidRPr="00502C0A">
                    <w:rPr>
                      <w:sz w:val="24"/>
                      <w:szCs w:val="24"/>
                    </w:rPr>
                    <w:t>Resultam do desdobramento do ovo</w:t>
                  </w:r>
                </w:p>
              </w:txbxContent>
            </v:textbox>
          </v:rect>
        </w:pict>
      </w:r>
    </w:p>
    <w:p w:rsidR="00A80046" w:rsidRDefault="00A80046" w:rsidP="00155A97">
      <w:pPr>
        <w:tabs>
          <w:tab w:val="left" w:pos="7380"/>
        </w:tabs>
        <w:rPr>
          <w:rFonts w:ascii="Andalus" w:hAnsi="Andalus" w:cs="Andalus"/>
          <w:sz w:val="36"/>
          <w:szCs w:val="36"/>
        </w:rPr>
      </w:pPr>
    </w:p>
    <w:p w:rsidR="00155A97" w:rsidRDefault="00155A97" w:rsidP="00155A97">
      <w:pPr>
        <w:tabs>
          <w:tab w:val="left" w:pos="7380"/>
        </w:tabs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/>
          <w:sz w:val="36"/>
          <w:szCs w:val="36"/>
        </w:rPr>
        <w:lastRenderedPageBreak/>
        <w:tab/>
      </w:r>
    </w:p>
    <w:p w:rsidR="00155A97" w:rsidRPr="002F56A5" w:rsidRDefault="00155A97" w:rsidP="00A80046">
      <w:pPr>
        <w:tabs>
          <w:tab w:val="left" w:pos="7380"/>
        </w:tabs>
        <w:jc w:val="center"/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</w:pPr>
      <w:r w:rsidRPr="002F56A5"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  <w:t>Preformismo e Epigénese</w:t>
      </w:r>
      <w:r w:rsidR="00A80046" w:rsidRPr="002F56A5"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  <w:t>:</w:t>
      </w:r>
    </w:p>
    <w:p w:rsidR="00155A97" w:rsidRDefault="00155A97" w:rsidP="00155A97">
      <w:pPr>
        <w:tabs>
          <w:tab w:val="left" w:pos="7380"/>
        </w:tabs>
        <w:rPr>
          <w:rFonts w:ascii="Andalus" w:hAnsi="Andalus" w:cs="Andalus"/>
          <w:sz w:val="36"/>
          <w:szCs w:val="36"/>
        </w:rPr>
      </w:pPr>
    </w:p>
    <w:p w:rsidR="00155A97" w:rsidRPr="00394A3A" w:rsidRDefault="00155A97" w:rsidP="00A80046">
      <w:pPr>
        <w:tabs>
          <w:tab w:val="left" w:pos="7380"/>
        </w:tabs>
        <w:jc w:val="center"/>
        <w:rPr>
          <w:rFonts w:ascii="Andalus" w:hAnsi="Andalus" w:cs="Andalus"/>
          <w:color w:val="372971" w:themeColor="accent5" w:themeShade="80"/>
          <w:sz w:val="32"/>
          <w:szCs w:val="32"/>
          <w:u w:val="single"/>
        </w:rPr>
      </w:pPr>
      <w:r w:rsidRPr="00394A3A">
        <w:rPr>
          <w:rFonts w:ascii="Andalus" w:hAnsi="Andalus" w:cs="Andalus"/>
          <w:color w:val="372971" w:themeColor="accent5" w:themeShade="80"/>
          <w:sz w:val="32"/>
          <w:szCs w:val="32"/>
          <w:u w:val="single"/>
        </w:rPr>
        <w:t>Preformismo:</w:t>
      </w:r>
    </w:p>
    <w:p w:rsidR="00155A97" w:rsidRPr="00155A97" w:rsidRDefault="00155A97" w:rsidP="00A80046">
      <w:pPr>
        <w:pStyle w:val="PargrafodaLista"/>
        <w:numPr>
          <w:ilvl w:val="0"/>
          <w:numId w:val="14"/>
        </w:numPr>
        <w:tabs>
          <w:tab w:val="left" w:pos="7380"/>
        </w:tabs>
        <w:rPr>
          <w:rFonts w:ascii="Andalus" w:hAnsi="Andalus" w:cs="Andalus"/>
          <w:sz w:val="32"/>
          <w:szCs w:val="32"/>
          <w:u w:val="single"/>
        </w:rPr>
      </w:pPr>
      <w:r w:rsidRPr="00155A97">
        <w:rPr>
          <w:rFonts w:ascii="Andalus" w:hAnsi="Andalus" w:cs="Andalus"/>
          <w:sz w:val="32"/>
          <w:szCs w:val="32"/>
        </w:rPr>
        <w:t>Esta teoria acreditava que cada espermatozoide continha um ser humano em miniatura (homúnculo) que penetrava no ventre da mulher e aí se desenvolvia até nascer.</w:t>
      </w:r>
    </w:p>
    <w:p w:rsidR="00155A97" w:rsidRPr="00394A3A" w:rsidRDefault="00155A97" w:rsidP="00A80046">
      <w:pPr>
        <w:pStyle w:val="PargrafodaLista"/>
        <w:numPr>
          <w:ilvl w:val="0"/>
          <w:numId w:val="14"/>
        </w:numPr>
        <w:tabs>
          <w:tab w:val="left" w:pos="7380"/>
        </w:tabs>
        <w:rPr>
          <w:rFonts w:ascii="Andalus" w:hAnsi="Andalus" w:cs="Andalus"/>
          <w:color w:val="372971" w:themeColor="accent5" w:themeShade="80"/>
          <w:sz w:val="32"/>
          <w:szCs w:val="32"/>
          <w:u w:val="single"/>
        </w:rPr>
      </w:pPr>
      <w:r>
        <w:rPr>
          <w:rFonts w:ascii="Andalus" w:hAnsi="Andalus" w:cs="Andalus"/>
          <w:sz w:val="32"/>
          <w:szCs w:val="32"/>
        </w:rPr>
        <w:t>Não têm em conta o efeito do ambiente.</w:t>
      </w:r>
      <w:r w:rsidR="003260D3" w:rsidRPr="003260D3">
        <w:rPr>
          <w:rFonts w:ascii="Arial" w:hAnsi="Arial" w:cs="Arial"/>
          <w:noProof/>
          <w:sz w:val="20"/>
          <w:szCs w:val="20"/>
          <w:lang w:eastAsia="pt-PT"/>
        </w:rPr>
        <w:t xml:space="preserve"> </w:t>
      </w:r>
      <w:r w:rsidR="003260D3" w:rsidRPr="00394A3A">
        <w:rPr>
          <w:rFonts w:ascii="Arial" w:hAnsi="Arial" w:cs="Arial"/>
          <w:noProof/>
          <w:color w:val="372971" w:themeColor="accent5" w:themeShade="80"/>
          <w:sz w:val="20"/>
          <w:szCs w:val="20"/>
          <w:lang w:eastAsia="pt-PT"/>
        </w:rPr>
        <w:drawing>
          <wp:inline distT="0" distB="0" distL="0" distR="0">
            <wp:extent cx="1758755" cy="1939290"/>
            <wp:effectExtent l="190500" t="152400" r="165295" b="137160"/>
            <wp:docPr id="15" name="il_fi" descr="http://3.bp.blogspot.com/_eRi7BPBv_Og/SsnSqVRqzeI/AAAAAAAAAfc/z7EeWmbBwX0/s400/Preformi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eRi7BPBv_Og/SsnSqVRqzeI/AAAAAAAAAfc/z7EeWmbBwX0/s400/Preformism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184" cy="1951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5A97" w:rsidRPr="00394A3A" w:rsidRDefault="00155A97" w:rsidP="00A80046">
      <w:pPr>
        <w:tabs>
          <w:tab w:val="left" w:pos="7380"/>
        </w:tabs>
        <w:jc w:val="center"/>
        <w:rPr>
          <w:rFonts w:ascii="Andalus" w:hAnsi="Andalus" w:cs="Andalus"/>
          <w:color w:val="372971" w:themeColor="accent5" w:themeShade="80"/>
          <w:sz w:val="32"/>
          <w:szCs w:val="32"/>
          <w:u w:val="single"/>
        </w:rPr>
      </w:pPr>
      <w:r w:rsidRPr="00394A3A">
        <w:rPr>
          <w:rFonts w:ascii="Andalus" w:hAnsi="Andalus" w:cs="Andalus"/>
          <w:color w:val="372971" w:themeColor="accent5" w:themeShade="80"/>
          <w:sz w:val="32"/>
          <w:szCs w:val="32"/>
          <w:u w:val="single"/>
        </w:rPr>
        <w:t>Epigénese:</w:t>
      </w:r>
    </w:p>
    <w:p w:rsidR="00155A97" w:rsidRPr="00155A97" w:rsidRDefault="00155A97" w:rsidP="00155A97">
      <w:pPr>
        <w:pStyle w:val="PargrafodaLista"/>
        <w:numPr>
          <w:ilvl w:val="0"/>
          <w:numId w:val="15"/>
        </w:numPr>
        <w:tabs>
          <w:tab w:val="left" w:pos="7380"/>
        </w:tabs>
        <w:jc w:val="both"/>
        <w:rPr>
          <w:rFonts w:ascii="Andalus" w:hAnsi="Andalus" w:cs="Andalus"/>
          <w:sz w:val="32"/>
          <w:szCs w:val="32"/>
          <w:u w:val="single"/>
        </w:rPr>
      </w:pPr>
      <w:r>
        <w:rPr>
          <w:rFonts w:ascii="Andalus" w:hAnsi="Andalus" w:cs="Andalus"/>
          <w:sz w:val="32"/>
          <w:szCs w:val="32"/>
        </w:rPr>
        <w:t>Esta teoria defende que o ovo é uma estrutura desorganizada, e diferenciação do embrião dá – se pelo efeito de forças exteriores.</w:t>
      </w:r>
    </w:p>
    <w:p w:rsidR="00155A97" w:rsidRPr="003260D3" w:rsidRDefault="003260D3" w:rsidP="00155A97">
      <w:pPr>
        <w:pStyle w:val="PargrafodaLista"/>
        <w:numPr>
          <w:ilvl w:val="0"/>
          <w:numId w:val="15"/>
        </w:numPr>
        <w:tabs>
          <w:tab w:val="left" w:pos="7380"/>
        </w:tabs>
        <w:jc w:val="both"/>
        <w:rPr>
          <w:rFonts w:ascii="Andalus" w:hAnsi="Andalus" w:cs="Andalus"/>
          <w:sz w:val="32"/>
          <w:szCs w:val="32"/>
          <w:u w:val="single"/>
        </w:rPr>
      </w:pPr>
      <w:r>
        <w:rPr>
          <w:rFonts w:ascii="Andalus" w:hAnsi="Andalus" w:cs="Andalus"/>
          <w:sz w:val="32"/>
          <w:szCs w:val="32"/>
        </w:rPr>
        <w:t>Nega a existência de estruturas preformadas no ovo.</w:t>
      </w:r>
    </w:p>
    <w:p w:rsidR="003260D3" w:rsidRPr="003260D3" w:rsidRDefault="003260D3" w:rsidP="003260D3">
      <w:pPr>
        <w:pStyle w:val="PargrafodaLista"/>
        <w:numPr>
          <w:ilvl w:val="0"/>
          <w:numId w:val="15"/>
        </w:numPr>
        <w:tabs>
          <w:tab w:val="left" w:pos="7380"/>
        </w:tabs>
        <w:jc w:val="both"/>
        <w:rPr>
          <w:rFonts w:ascii="Andalus" w:hAnsi="Andalus" w:cs="Andalus"/>
          <w:sz w:val="32"/>
          <w:szCs w:val="32"/>
          <w:u w:val="single"/>
        </w:rPr>
      </w:pPr>
      <w:r>
        <w:rPr>
          <w:rFonts w:ascii="Andalus" w:hAnsi="Andalus" w:cs="Andalus"/>
          <w:sz w:val="32"/>
          <w:szCs w:val="32"/>
        </w:rPr>
        <w:t>Os organismos dependem da estrutura genética e da intervenção do meio ambiente.</w:t>
      </w:r>
    </w:p>
    <w:p w:rsidR="003260D3" w:rsidRPr="002F56A5" w:rsidRDefault="003260D3" w:rsidP="00450293">
      <w:pPr>
        <w:pStyle w:val="PargrafodaLista"/>
        <w:tabs>
          <w:tab w:val="left" w:pos="7380"/>
        </w:tabs>
        <w:jc w:val="center"/>
        <w:rPr>
          <w:rFonts w:ascii="Andalus" w:hAnsi="Andalus" w:cs="Andalus"/>
          <w:color w:val="372971" w:themeColor="accent5" w:themeShade="80"/>
          <w:sz w:val="32"/>
          <w:szCs w:val="32"/>
          <w:u w:val="single"/>
        </w:rPr>
      </w:pPr>
      <w:r w:rsidRPr="002F56A5">
        <w:rPr>
          <w:rFonts w:ascii="Andalus" w:hAnsi="Andalus" w:cs="Andalus"/>
          <w:color w:val="372971" w:themeColor="accent5" w:themeShade="80"/>
          <w:sz w:val="32"/>
          <w:szCs w:val="32"/>
          <w:u w:val="single"/>
        </w:rPr>
        <w:lastRenderedPageBreak/>
        <w:t>A complexidade do Ser Humano e o seu inacabamento biológico</w:t>
      </w:r>
    </w:p>
    <w:p w:rsidR="003260D3" w:rsidRPr="003260D3" w:rsidRDefault="003260D3" w:rsidP="003260D3">
      <w:pPr>
        <w:tabs>
          <w:tab w:val="left" w:pos="7380"/>
        </w:tabs>
        <w:jc w:val="both"/>
        <w:rPr>
          <w:rFonts w:ascii="Andalus" w:hAnsi="Andalus" w:cs="Andalus"/>
          <w:sz w:val="28"/>
          <w:szCs w:val="28"/>
        </w:rPr>
      </w:pPr>
      <w:r w:rsidRPr="003260D3">
        <w:rPr>
          <w:rFonts w:ascii="Andalus" w:hAnsi="Andalus" w:cs="Andalus"/>
          <w:sz w:val="28"/>
          <w:szCs w:val="28"/>
        </w:rPr>
        <w:t>O ser humano caracteriza – se por uma grande complexidade, produto de um longo processo evolutivo.</w:t>
      </w:r>
    </w:p>
    <w:p w:rsidR="003260D3" w:rsidRPr="003260D3" w:rsidRDefault="003260D3" w:rsidP="003260D3">
      <w:pPr>
        <w:tabs>
          <w:tab w:val="left" w:pos="7380"/>
        </w:tabs>
        <w:jc w:val="both"/>
        <w:rPr>
          <w:rFonts w:ascii="Andalus" w:hAnsi="Andalus" w:cs="Andalus"/>
          <w:sz w:val="28"/>
          <w:szCs w:val="28"/>
        </w:rPr>
      </w:pPr>
      <w:r w:rsidRPr="003260D3">
        <w:rPr>
          <w:rFonts w:ascii="Andalus" w:hAnsi="Andalus" w:cs="Andalus"/>
          <w:sz w:val="28"/>
          <w:szCs w:val="28"/>
        </w:rPr>
        <w:t>A sua estrutura complexa, que o distingue dos outros animais, manifesta – se nos modos de organização orgânica e psicológica, que lhe permitem a adaptação e usufruto de meio.</w:t>
      </w:r>
    </w:p>
    <w:p w:rsidR="003260D3" w:rsidRPr="00394A3A" w:rsidRDefault="003260D3" w:rsidP="00450293">
      <w:pPr>
        <w:tabs>
          <w:tab w:val="left" w:pos="7380"/>
        </w:tabs>
        <w:jc w:val="center"/>
        <w:rPr>
          <w:rFonts w:ascii="Andalus" w:hAnsi="Andalus" w:cs="Andalus"/>
          <w:color w:val="372971" w:themeColor="accent5" w:themeShade="80"/>
          <w:sz w:val="32"/>
          <w:szCs w:val="32"/>
          <w:u w:val="single"/>
        </w:rPr>
      </w:pPr>
      <w:r w:rsidRPr="00394A3A">
        <w:rPr>
          <w:rFonts w:ascii="Andalus" w:hAnsi="Andalus" w:cs="Andalus"/>
          <w:color w:val="372971" w:themeColor="accent5" w:themeShade="80"/>
          <w:sz w:val="32"/>
          <w:szCs w:val="32"/>
          <w:u w:val="single"/>
        </w:rPr>
        <w:t>Filogénese e Ontogénese:</w:t>
      </w:r>
    </w:p>
    <w:p w:rsidR="003260D3" w:rsidRPr="003260D3" w:rsidRDefault="003260D3" w:rsidP="003260D3">
      <w:pPr>
        <w:tabs>
          <w:tab w:val="left" w:pos="7380"/>
        </w:tabs>
        <w:jc w:val="both"/>
        <w:rPr>
          <w:rFonts w:ascii="Andalus" w:hAnsi="Andalus" w:cs="Andalus"/>
          <w:sz w:val="32"/>
          <w:szCs w:val="32"/>
          <w:u w:val="single"/>
        </w:rPr>
      </w:pPr>
    </w:p>
    <w:p w:rsidR="003260D3" w:rsidRDefault="00A72F43" w:rsidP="003260D3">
      <w:pPr>
        <w:tabs>
          <w:tab w:val="left" w:pos="7380"/>
        </w:tabs>
        <w:jc w:val="center"/>
        <w:rPr>
          <w:rFonts w:ascii="Andalus" w:hAnsi="Andalus" w:cs="Andalus"/>
          <w:sz w:val="32"/>
          <w:szCs w:val="32"/>
          <w:u w:val="single"/>
        </w:rPr>
      </w:pPr>
      <w:r>
        <w:rPr>
          <w:rFonts w:ascii="Andalus" w:hAnsi="Andalus" w:cs="Andalus"/>
          <w:noProof/>
          <w:sz w:val="32"/>
          <w:szCs w:val="32"/>
          <w:u w:val="single"/>
          <w:lang w:eastAsia="pt-PT"/>
        </w:rPr>
        <w:pict>
          <v:rect id="_x0000_s1071" style="position:absolute;left:0;text-align:left;margin-left:-2.25pt;margin-top:2pt;width:212.4pt;height:45pt;z-index:251694080">
            <v:textbox>
              <w:txbxContent>
                <w:p w:rsidR="001846C5" w:rsidRPr="003260D3" w:rsidRDefault="001846C5" w:rsidP="003260D3">
                  <w:pPr>
                    <w:jc w:val="center"/>
                    <w:rPr>
                      <w:rFonts w:ascii="Andalus" w:hAnsi="Andalus" w:cs="Andalus"/>
                      <w:sz w:val="28"/>
                      <w:szCs w:val="28"/>
                    </w:rPr>
                  </w:pPr>
                  <w:r w:rsidRPr="003260D3">
                    <w:rPr>
                      <w:rFonts w:ascii="Andalus" w:hAnsi="Andalus" w:cs="Andalus"/>
                      <w:sz w:val="28"/>
                      <w:szCs w:val="28"/>
                    </w:rPr>
                    <w:t>Filogénese</w:t>
                  </w:r>
                </w:p>
              </w:txbxContent>
            </v:textbox>
          </v:rect>
        </w:pict>
      </w:r>
    </w:p>
    <w:p w:rsidR="003260D3" w:rsidRDefault="00A72F43" w:rsidP="003260D3">
      <w:pPr>
        <w:tabs>
          <w:tab w:val="left" w:pos="7380"/>
        </w:tabs>
        <w:jc w:val="both"/>
        <w:rPr>
          <w:rFonts w:ascii="Andalus" w:hAnsi="Andalus" w:cs="Andalus"/>
          <w:sz w:val="32"/>
          <w:szCs w:val="32"/>
          <w:u w:val="single"/>
        </w:rPr>
      </w:pPr>
      <w:r>
        <w:rPr>
          <w:rFonts w:ascii="Andalus" w:hAnsi="Andalus" w:cs="Andalus"/>
          <w:noProof/>
          <w:sz w:val="32"/>
          <w:szCs w:val="32"/>
          <w:u w:val="single"/>
          <w:lang w:eastAsia="pt-PT"/>
        </w:rPr>
        <w:pict>
          <v:rect id="_x0000_s1073" style="position:absolute;left:0;text-align:left;margin-left:-25.65pt;margin-top:35.05pt;width:396.9pt;height:111.6pt;z-index:251696128">
            <v:textbox>
              <w:txbxContent>
                <w:p w:rsidR="001846C5" w:rsidRPr="003260D3" w:rsidRDefault="001846C5" w:rsidP="003260D3">
                  <w:pPr>
                    <w:rPr>
                      <w:rFonts w:ascii="Andalus" w:hAnsi="Andalus" w:cs="Andalus"/>
                      <w:sz w:val="24"/>
                      <w:szCs w:val="24"/>
                    </w:rPr>
                  </w:pPr>
                  <w:r w:rsidRPr="003260D3">
                    <w:rPr>
                      <w:rFonts w:ascii="Andalus" w:hAnsi="Andalus" w:cs="Andalus"/>
                      <w:sz w:val="24"/>
                      <w:szCs w:val="24"/>
                    </w:rPr>
                    <w:tab/>
                    <w:t>É o conjunto de processos de evolução dos seres vivos desde os mais elementares aos mais complexos; é o conjunto de processos biológicos de transformação que explicam o aparecimento das espécies e a sua diferenciação. A filogénese é a história evolutiva de uma espécie, de um grupo específico de organismos.</w:t>
                  </w:r>
                </w:p>
              </w:txbxContent>
            </v:textbox>
          </v:rect>
        </w:pict>
      </w:r>
      <w:r>
        <w:rPr>
          <w:rFonts w:ascii="Andalus" w:hAnsi="Andalus" w:cs="Andalus"/>
          <w:noProof/>
          <w:sz w:val="32"/>
          <w:szCs w:val="32"/>
          <w:u w:val="single"/>
          <w:lang w:eastAsia="pt-PT"/>
        </w:rPr>
        <w:pict>
          <v:shape id="_x0000_s1072" type="#_x0000_t32" style="position:absolute;left:0;text-align:left;margin-left:91.35pt;margin-top:15.25pt;width:.9pt;height:19.8pt;z-index:251695104" o:connectortype="straight">
            <v:stroke endarrow="block"/>
          </v:shape>
        </w:pict>
      </w:r>
    </w:p>
    <w:p w:rsidR="003260D3" w:rsidRDefault="003260D3" w:rsidP="003260D3">
      <w:pPr>
        <w:tabs>
          <w:tab w:val="left" w:pos="7380"/>
        </w:tabs>
        <w:jc w:val="both"/>
        <w:rPr>
          <w:rFonts w:ascii="Andalus" w:hAnsi="Andalus" w:cs="Andalus"/>
          <w:sz w:val="32"/>
          <w:szCs w:val="32"/>
          <w:u w:val="single"/>
        </w:rPr>
      </w:pPr>
    </w:p>
    <w:p w:rsidR="003260D3" w:rsidRDefault="003260D3" w:rsidP="003260D3">
      <w:pPr>
        <w:tabs>
          <w:tab w:val="left" w:pos="7380"/>
        </w:tabs>
        <w:jc w:val="both"/>
        <w:rPr>
          <w:rFonts w:ascii="Andalus" w:hAnsi="Andalus" w:cs="Andalus"/>
          <w:sz w:val="32"/>
          <w:szCs w:val="32"/>
          <w:u w:val="single"/>
        </w:rPr>
      </w:pPr>
    </w:p>
    <w:p w:rsidR="003260D3" w:rsidRDefault="00A72F43" w:rsidP="003260D3">
      <w:pPr>
        <w:tabs>
          <w:tab w:val="left" w:pos="7380"/>
        </w:tabs>
        <w:jc w:val="both"/>
        <w:rPr>
          <w:rFonts w:ascii="Andalus" w:hAnsi="Andalus" w:cs="Andalus"/>
          <w:sz w:val="32"/>
          <w:szCs w:val="32"/>
          <w:u w:val="single"/>
        </w:rPr>
      </w:pPr>
      <w:r>
        <w:rPr>
          <w:rFonts w:ascii="Andalus" w:hAnsi="Andalus" w:cs="Andalus"/>
          <w:noProof/>
          <w:sz w:val="32"/>
          <w:szCs w:val="32"/>
          <w:u w:val="single"/>
          <w:lang w:eastAsia="pt-PT"/>
        </w:rPr>
        <w:pict>
          <v:rect id="_x0000_s1076" style="position:absolute;left:0;text-align:left;margin-left:-17.55pt;margin-top:119.8pt;width:410.4pt;height:111.6pt;z-index:251699200">
            <v:textbox>
              <w:txbxContent>
                <w:p w:rsidR="001846C5" w:rsidRPr="003260D3" w:rsidRDefault="001846C5" w:rsidP="003260D3">
                  <w:pPr>
                    <w:rPr>
                      <w:rFonts w:ascii="Andalus" w:hAnsi="Andalus" w:cs="Andalus"/>
                      <w:sz w:val="24"/>
                      <w:szCs w:val="24"/>
                    </w:rPr>
                  </w:pPr>
                  <w:r w:rsidRPr="003260D3">
                    <w:rPr>
                      <w:rFonts w:ascii="Andalus" w:hAnsi="Andalus" w:cs="Andalus"/>
                      <w:sz w:val="24"/>
                      <w:szCs w:val="24"/>
                    </w:rPr>
                    <w:tab/>
                  </w:r>
                  <w:r>
                    <w:rPr>
                      <w:rFonts w:ascii="Andalus" w:hAnsi="Andalus" w:cs="Andalus"/>
                      <w:sz w:val="24"/>
                      <w:szCs w:val="24"/>
                    </w:rPr>
                    <w:t>Designa o desenvolvimento do indivíduo desde a fecundação até ao estado adulto: inicia – se com a embriogénese, continua no desenvolvimento pós – natal até á idade adulta. Há autores que entendem o conceito de ontogénese ao ciclo de vida do indivíduo definindo – o como o processo no qual o indivíduo se modifica no decurso da sua vida, desde a conceção até á morte.</w:t>
                  </w:r>
                </w:p>
              </w:txbxContent>
            </v:textbox>
          </v:rect>
        </w:pict>
      </w:r>
      <w:r>
        <w:rPr>
          <w:rFonts w:ascii="Andalus" w:hAnsi="Andalus" w:cs="Andalus"/>
          <w:noProof/>
          <w:sz w:val="32"/>
          <w:szCs w:val="32"/>
          <w:u w:val="single"/>
          <w:lang w:eastAsia="pt-PT"/>
        </w:rPr>
        <w:pict>
          <v:shape id="_x0000_s1075" type="#_x0000_t32" style="position:absolute;left:0;text-align:left;margin-left:104.85pt;margin-top:100pt;width:.9pt;height:19.8pt;z-index:251698176" o:connectortype="straight">
            <v:stroke endarrow="block"/>
          </v:shape>
        </w:pict>
      </w:r>
      <w:r>
        <w:rPr>
          <w:rFonts w:ascii="Andalus" w:hAnsi="Andalus" w:cs="Andalus"/>
          <w:noProof/>
          <w:sz w:val="32"/>
          <w:szCs w:val="32"/>
          <w:u w:val="single"/>
          <w:lang w:eastAsia="pt-PT"/>
        </w:rPr>
        <w:pict>
          <v:rect id="_x0000_s1074" style="position:absolute;left:0;text-align:left;margin-left:-2.25pt;margin-top:65.5pt;width:212.4pt;height:34.5pt;z-index:251697152">
            <v:textbox>
              <w:txbxContent>
                <w:p w:rsidR="001846C5" w:rsidRPr="003260D3" w:rsidRDefault="001846C5" w:rsidP="003260D3">
                  <w:pPr>
                    <w:jc w:val="center"/>
                    <w:rPr>
                      <w:rFonts w:ascii="Andalus" w:hAnsi="Andalus" w:cs="Andalus"/>
                      <w:sz w:val="28"/>
                      <w:szCs w:val="28"/>
                    </w:rPr>
                  </w:pPr>
                  <w:r w:rsidRPr="003260D3">
                    <w:rPr>
                      <w:rFonts w:ascii="Andalus" w:hAnsi="Andalus" w:cs="Andalus"/>
                      <w:sz w:val="28"/>
                      <w:szCs w:val="28"/>
                    </w:rPr>
                    <w:t>Ontogénese</w:t>
                  </w:r>
                </w:p>
              </w:txbxContent>
            </v:textbox>
          </v:rect>
        </w:pict>
      </w:r>
    </w:p>
    <w:p w:rsidR="003260D3" w:rsidRPr="003260D3" w:rsidRDefault="003260D3" w:rsidP="003260D3">
      <w:pPr>
        <w:rPr>
          <w:rFonts w:ascii="Andalus" w:hAnsi="Andalus" w:cs="Andalus"/>
          <w:sz w:val="32"/>
          <w:szCs w:val="32"/>
        </w:rPr>
      </w:pPr>
    </w:p>
    <w:p w:rsidR="003260D3" w:rsidRPr="003260D3" w:rsidRDefault="003260D3" w:rsidP="003260D3">
      <w:pPr>
        <w:rPr>
          <w:rFonts w:ascii="Andalus" w:hAnsi="Andalus" w:cs="Andalus"/>
          <w:sz w:val="32"/>
          <w:szCs w:val="32"/>
        </w:rPr>
      </w:pPr>
    </w:p>
    <w:p w:rsidR="003260D3" w:rsidRPr="003260D3" w:rsidRDefault="003260D3" w:rsidP="003260D3">
      <w:pPr>
        <w:rPr>
          <w:rFonts w:ascii="Andalus" w:hAnsi="Andalus" w:cs="Andalus"/>
          <w:sz w:val="32"/>
          <w:szCs w:val="32"/>
        </w:rPr>
      </w:pPr>
    </w:p>
    <w:p w:rsidR="003260D3" w:rsidRPr="003260D3" w:rsidRDefault="003260D3" w:rsidP="003260D3">
      <w:pPr>
        <w:rPr>
          <w:rFonts w:ascii="Andalus" w:hAnsi="Andalus" w:cs="Andalus"/>
          <w:sz w:val="32"/>
          <w:szCs w:val="32"/>
        </w:rPr>
      </w:pPr>
    </w:p>
    <w:p w:rsidR="003260D3" w:rsidRDefault="003260D3" w:rsidP="003260D3">
      <w:pPr>
        <w:jc w:val="right"/>
        <w:rPr>
          <w:rFonts w:ascii="Andalus" w:hAnsi="Andalus" w:cs="Andalus"/>
          <w:sz w:val="32"/>
          <w:szCs w:val="32"/>
        </w:rPr>
      </w:pPr>
    </w:p>
    <w:p w:rsidR="003260D3" w:rsidRDefault="003260D3" w:rsidP="003260D3">
      <w:pPr>
        <w:jc w:val="right"/>
        <w:rPr>
          <w:rFonts w:ascii="Andalus" w:hAnsi="Andalus" w:cs="Andalus"/>
          <w:sz w:val="32"/>
          <w:szCs w:val="32"/>
        </w:rPr>
      </w:pPr>
    </w:p>
    <w:p w:rsidR="003260D3" w:rsidRPr="002F56A5" w:rsidRDefault="003260D3" w:rsidP="00450293">
      <w:pPr>
        <w:jc w:val="center"/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</w:pPr>
      <w:r w:rsidRPr="002F56A5"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  <w:lastRenderedPageBreak/>
        <w:t>A lei da Recapitulação:</w:t>
      </w:r>
    </w:p>
    <w:p w:rsidR="003260D3" w:rsidRPr="003260D3" w:rsidRDefault="003260D3" w:rsidP="003260D3">
      <w:pPr>
        <w:jc w:val="both"/>
        <w:rPr>
          <w:rFonts w:ascii="Andalus" w:hAnsi="Andalus" w:cs="Andalus"/>
          <w:sz w:val="28"/>
          <w:szCs w:val="28"/>
        </w:rPr>
      </w:pPr>
      <w:r w:rsidRPr="003260D3">
        <w:rPr>
          <w:rFonts w:ascii="Andalus" w:hAnsi="Andalus" w:cs="Andalus"/>
          <w:sz w:val="28"/>
          <w:szCs w:val="28"/>
        </w:rPr>
        <w:t>Nos finais do século XIX, princípio do século XX, vários investigadores, entre os quais Ernst Haeckel, defenderam que o desenvolvimento embrionário dos vertebrados recapitularia as etapas da evolução.</w:t>
      </w:r>
    </w:p>
    <w:p w:rsidR="003260D3" w:rsidRDefault="003260D3" w:rsidP="003260D3">
      <w:pPr>
        <w:jc w:val="both"/>
        <w:rPr>
          <w:rFonts w:ascii="Andalus" w:hAnsi="Andalus" w:cs="Andalus"/>
          <w:sz w:val="28"/>
          <w:szCs w:val="28"/>
        </w:rPr>
      </w:pPr>
      <w:r w:rsidRPr="003260D3">
        <w:rPr>
          <w:rFonts w:ascii="Andalus" w:hAnsi="Andalus" w:cs="Andalus"/>
          <w:sz w:val="28"/>
          <w:szCs w:val="28"/>
        </w:rPr>
        <w:t>É a lei da recapitulação ontofilogenética: o desenvolvimento do embrião exprime, recapitula, etapas do desenvolvimento que correspondiam a estádios da evolução da história filogenética das espécies. A ontogénese seria, assim, determinada pela filogénese.</w:t>
      </w:r>
    </w:p>
    <w:p w:rsidR="003260D3" w:rsidRPr="002F56A5" w:rsidRDefault="003260D3" w:rsidP="00450293">
      <w:pPr>
        <w:jc w:val="center"/>
        <w:rPr>
          <w:rFonts w:ascii="Andalus" w:hAnsi="Andalus" w:cs="Andalus"/>
          <w:color w:val="372971" w:themeColor="accent5" w:themeShade="80"/>
          <w:sz w:val="28"/>
          <w:szCs w:val="28"/>
          <w:u w:val="single"/>
        </w:rPr>
      </w:pPr>
      <w:r w:rsidRPr="002F56A5"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  <w:t>O papel da ontogénese:</w:t>
      </w:r>
    </w:p>
    <w:p w:rsidR="003260D3" w:rsidRDefault="003260D3" w:rsidP="00502C0A">
      <w:pPr>
        <w:rPr>
          <w:rFonts w:ascii="Andalus" w:hAnsi="Andalus" w:cs="Andalus"/>
          <w:sz w:val="28"/>
          <w:szCs w:val="28"/>
        </w:rPr>
      </w:pPr>
      <w:r w:rsidRPr="003260D3">
        <w:rPr>
          <w:rFonts w:ascii="Andalus" w:hAnsi="Andalus" w:cs="Andalus"/>
          <w:sz w:val="28"/>
          <w:szCs w:val="28"/>
        </w:rPr>
        <w:t>O indivíduo é produto da interação</w:t>
      </w:r>
      <w:r>
        <w:rPr>
          <w:rFonts w:ascii="Andalus" w:hAnsi="Andalus" w:cs="Andalus"/>
          <w:sz w:val="28"/>
          <w:szCs w:val="28"/>
        </w:rPr>
        <w:t xml:space="preserve"> entre os fatores genéticos </w:t>
      </w:r>
      <w:r>
        <w:rPr>
          <w:rFonts w:ascii="Andalus" w:hAnsi="Andalus" w:cs="Andalus"/>
          <w:sz w:val="28"/>
          <w:szCs w:val="28"/>
        </w:rPr>
        <w:tab/>
      </w:r>
      <w:proofErr w:type="gramStart"/>
      <w:r>
        <w:rPr>
          <w:rFonts w:ascii="Andalus" w:hAnsi="Andalus" w:cs="Andalus"/>
          <w:sz w:val="28"/>
          <w:szCs w:val="28"/>
        </w:rPr>
        <w:t>que</w:t>
      </w:r>
      <w:proofErr w:type="gramEnd"/>
      <w:r>
        <w:rPr>
          <w:rFonts w:ascii="Andalus" w:hAnsi="Andalus" w:cs="Andalus"/>
          <w:sz w:val="28"/>
          <w:szCs w:val="28"/>
        </w:rPr>
        <w:t xml:space="preserve"> se manifestam no decurso do desenvolvimento e os fatores ambientais.  Não se pode encarar o desenvolvimento do indivíduo como resultado de processos exclusivamente biológicos: é antes, produto da interação de fatores internos e de fatores externos. É esta interação que garante a adaptação ao meio ambiente, que é condição da sobrevivência.</w:t>
      </w:r>
    </w:p>
    <w:p w:rsidR="003260D3" w:rsidRDefault="003260D3" w:rsidP="00502C0A">
      <w:pPr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Assim, não é a filogénese que determina a ontogénese, como era defendido pela lei da recapitulação, mas o contrário: a ontogénese é a causa da filogénese.</w:t>
      </w:r>
    </w:p>
    <w:p w:rsidR="003260D3" w:rsidRDefault="003260D3" w:rsidP="00502C0A">
      <w:pPr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A ontogénese é central na compreensão do desenvolvimento humano.</w:t>
      </w:r>
    </w:p>
    <w:p w:rsidR="003260D3" w:rsidRDefault="003260D3" w:rsidP="00502C0A">
      <w:pPr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A ontogénese integra, em cada um dos momentos, os efeitos combinados e indissociáveis da maturação e da experiência, traduzindo, assim, a resultante das interações genéticas e epigenéticas.</w:t>
      </w:r>
    </w:p>
    <w:p w:rsidR="003260D3" w:rsidRDefault="003260D3" w:rsidP="00502C0A">
      <w:pPr>
        <w:jc w:val="both"/>
        <w:rPr>
          <w:rFonts w:ascii="Andalus" w:hAnsi="Andalus" w:cs="Andalus"/>
          <w:sz w:val="28"/>
          <w:szCs w:val="28"/>
        </w:rPr>
      </w:pPr>
    </w:p>
    <w:p w:rsidR="003260D3" w:rsidRDefault="003260D3" w:rsidP="003260D3">
      <w:pPr>
        <w:rPr>
          <w:rFonts w:ascii="Andalus" w:hAnsi="Andalus" w:cs="Andalus"/>
          <w:sz w:val="28"/>
          <w:szCs w:val="28"/>
        </w:rPr>
      </w:pPr>
    </w:p>
    <w:p w:rsidR="003260D3" w:rsidRPr="003260D3" w:rsidRDefault="00A72F43" w:rsidP="003260D3">
      <w:pPr>
        <w:jc w:val="center"/>
        <w:rPr>
          <w:rFonts w:ascii="Andalus" w:hAnsi="Andalus" w:cs="Andalus"/>
          <w:sz w:val="28"/>
          <w:szCs w:val="28"/>
          <w:u w:val="single"/>
        </w:rPr>
      </w:pPr>
      <w:r>
        <w:rPr>
          <w:rFonts w:ascii="Andalus" w:hAnsi="Andalus" w:cs="Andalus"/>
          <w:noProof/>
          <w:sz w:val="28"/>
          <w:szCs w:val="28"/>
          <w:u w:val="single"/>
          <w:lang w:eastAsia="pt-PT"/>
        </w:rPr>
        <w:lastRenderedPageBreak/>
        <w:pict>
          <v:rect id="_x0000_s1077" style="position:absolute;left:0;text-align:left;margin-left:88.65pt;margin-top:2.95pt;width:219.6pt;height:48.6pt;z-index:251700224">
            <v:textbox>
              <w:txbxContent>
                <w:p w:rsidR="001846C5" w:rsidRPr="003260D3" w:rsidRDefault="001846C5" w:rsidP="003260D3">
                  <w:pPr>
                    <w:jc w:val="center"/>
                    <w:rPr>
                      <w:sz w:val="28"/>
                      <w:szCs w:val="28"/>
                    </w:rPr>
                  </w:pPr>
                  <w:r w:rsidRPr="003260D3">
                    <w:rPr>
                      <w:sz w:val="28"/>
                      <w:szCs w:val="28"/>
                    </w:rPr>
                    <w:t>Programa Genético</w:t>
                  </w:r>
                </w:p>
              </w:txbxContent>
            </v:textbox>
          </v:rect>
        </w:pict>
      </w:r>
    </w:p>
    <w:p w:rsidR="000A7EFC" w:rsidRDefault="00A72F43" w:rsidP="003260D3">
      <w:pPr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/>
          <w:noProof/>
          <w:sz w:val="36"/>
          <w:szCs w:val="36"/>
          <w:lang w:eastAsia="pt-PT"/>
        </w:rPr>
        <w:pict>
          <v:shape id="_x0000_s1091" type="#_x0000_t32" style="position:absolute;margin-left:328.05pt;margin-top:347.3pt;width:0;height:1in;z-index:251714560" o:connectortype="straight">
            <v:stroke endarrow="block"/>
          </v:shape>
        </w:pict>
      </w:r>
      <w:r>
        <w:rPr>
          <w:rFonts w:ascii="Andalus" w:hAnsi="Andalus" w:cs="Andalus"/>
          <w:noProof/>
          <w:sz w:val="36"/>
          <w:szCs w:val="36"/>
          <w:lang w:eastAsia="pt-PT"/>
        </w:rPr>
        <w:pict>
          <v:rect id="_x0000_s1092" style="position:absolute;margin-left:272.25pt;margin-top:430.1pt;width:145.5pt;height:148.5pt;z-index:251715584">
            <v:textbox>
              <w:txbxContent>
                <w:p w:rsidR="001846C5" w:rsidRPr="000A7EFC" w:rsidRDefault="001846C5" w:rsidP="000A7EFC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pt-PT"/>
                    </w:rPr>
                    <w:drawing>
                      <wp:inline distT="0" distB="0" distL="0" distR="0">
                        <wp:extent cx="1655445" cy="2198246"/>
                        <wp:effectExtent l="19050" t="0" r="1905" b="0"/>
                        <wp:docPr id="35" name="il_fi" descr="http://pt.dreamstime.com/filhote-de-cachorro-preto-thumb47802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pt.dreamstime.com/filhote-de-cachorro-preto-thumb47802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5445" cy="2198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ndalus" w:hAnsi="Andalus" w:cs="Andalus"/>
          <w:noProof/>
          <w:sz w:val="36"/>
          <w:szCs w:val="36"/>
          <w:lang w:eastAsia="pt-PT"/>
        </w:rPr>
        <w:pict>
          <v:rect id="_x0000_s1081" style="position:absolute;margin-left:217.95pt;margin-top:128.6pt;width:145.5pt;height:55.8pt;z-index:251704320">
            <v:textbox>
              <w:txbxContent>
                <w:p w:rsidR="001846C5" w:rsidRDefault="001846C5" w:rsidP="003260D3">
                  <w:pPr>
                    <w:jc w:val="center"/>
                    <w:rPr>
                      <w:sz w:val="28"/>
                      <w:szCs w:val="28"/>
                    </w:rPr>
                  </w:pPr>
                  <w:r w:rsidRPr="003260D3">
                    <w:rPr>
                      <w:sz w:val="28"/>
                      <w:szCs w:val="28"/>
                    </w:rPr>
                    <w:t>Programa Genético</w:t>
                  </w:r>
                </w:p>
                <w:p w:rsidR="001846C5" w:rsidRPr="003260D3" w:rsidRDefault="001846C5" w:rsidP="003260D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Fechado</w:t>
                  </w:r>
                </w:p>
              </w:txbxContent>
            </v:textbox>
          </v:rect>
        </w:pict>
      </w:r>
      <w:r>
        <w:rPr>
          <w:rFonts w:ascii="Andalus" w:hAnsi="Andalus" w:cs="Andalus"/>
          <w:noProof/>
          <w:sz w:val="36"/>
          <w:szCs w:val="36"/>
          <w:lang w:eastAsia="pt-PT"/>
        </w:rPr>
        <w:pict>
          <v:rect id="_x0000_s1090" style="position:absolute;margin-left:-23.25pt;margin-top:430.1pt;width:145.5pt;height:148.5pt;z-index:251713536">
            <v:textbox>
              <w:txbxContent>
                <w:p w:rsidR="001846C5" w:rsidRPr="000A7EFC" w:rsidRDefault="001846C5" w:rsidP="000A7EFC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pt-PT"/>
                    </w:rPr>
                    <w:drawing>
                      <wp:inline distT="0" distB="0" distL="0" distR="0">
                        <wp:extent cx="1655445" cy="1688554"/>
                        <wp:effectExtent l="19050" t="0" r="1905" b="0"/>
                        <wp:docPr id="16" name="il_fi" descr="http://www.facadiferente.sebrae.com.br/wp-content/uploads/2009/09/homem_pensativ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facadiferente.sebrae.com.br/wp-content/uploads/2009/09/homem_pensativ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5445" cy="16885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ndalus" w:hAnsi="Andalus" w:cs="Andalus"/>
          <w:noProof/>
          <w:sz w:val="36"/>
          <w:szCs w:val="36"/>
          <w:lang w:eastAsia="pt-PT"/>
        </w:rPr>
        <w:pict>
          <v:shape id="_x0000_s1089" type="#_x0000_t32" style="position:absolute;margin-left:49.95pt;margin-top:376.1pt;width:0;height:43.2pt;z-index:251712512" o:connectortype="straight">
            <v:stroke endarrow="block"/>
          </v:shape>
        </w:pict>
      </w:r>
      <w:r>
        <w:rPr>
          <w:rFonts w:ascii="Andalus" w:hAnsi="Andalus" w:cs="Andalus"/>
          <w:noProof/>
          <w:sz w:val="36"/>
          <w:szCs w:val="36"/>
          <w:lang w:eastAsia="pt-PT"/>
        </w:rPr>
        <w:pict>
          <v:shape id="_x0000_s1088" type="#_x0000_t32" style="position:absolute;margin-left:68.85pt;margin-top:215.6pt;width:35.1pt;height:25.8pt;flip:x;z-index:251711488" o:connectortype="straight">
            <v:stroke endarrow="block"/>
          </v:shape>
        </w:pict>
      </w:r>
      <w:r>
        <w:rPr>
          <w:rFonts w:ascii="Andalus" w:hAnsi="Andalus" w:cs="Andalus"/>
          <w:noProof/>
          <w:sz w:val="36"/>
          <w:szCs w:val="36"/>
          <w:lang w:eastAsia="pt-PT"/>
        </w:rPr>
        <w:pict>
          <v:rect id="_x0000_s1085" style="position:absolute;margin-left:103.95pt;margin-top:191.6pt;width:138.6pt;height:43.2pt;z-index:251708416">
            <v:textbox>
              <w:txbxContent>
                <w:p w:rsidR="001846C5" w:rsidRDefault="001846C5" w:rsidP="0056034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Dotados de um sistema</w:t>
                  </w:r>
                </w:p>
                <w:p w:rsidR="001846C5" w:rsidRPr="003260D3" w:rsidRDefault="001846C5" w:rsidP="0056034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Fechado</w:t>
                  </w:r>
                </w:p>
              </w:txbxContent>
            </v:textbox>
          </v:rect>
        </w:pict>
      </w:r>
      <w:r>
        <w:rPr>
          <w:rFonts w:ascii="Andalus" w:hAnsi="Andalus" w:cs="Andalus"/>
          <w:noProof/>
          <w:sz w:val="36"/>
          <w:szCs w:val="36"/>
          <w:lang w:eastAsia="pt-PT"/>
        </w:rPr>
        <w:pict>
          <v:rect id="_x0000_s1087" style="position:absolute;margin-left:-30.45pt;margin-top:247.4pt;width:218.4pt;height:128.7pt;z-index:251710464">
            <v:textbox>
              <w:txbxContent>
                <w:p w:rsidR="001846C5" w:rsidRDefault="001846C5" w:rsidP="00560344">
                  <w:pPr>
                    <w:rPr>
                      <w:rFonts w:ascii="Verdana" w:hAnsi="Verdana"/>
                      <w:color w:val="000000" w:themeColor="text1"/>
                      <w:sz w:val="20"/>
                      <w:szCs w:val="20"/>
                    </w:rPr>
                  </w:pPr>
                  <w:r w:rsidRPr="00560344">
                    <w:rPr>
                      <w:rFonts w:ascii="Verdana" w:hAnsi="Verdana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Verdana" w:hAnsi="Verdana"/>
                      <w:color w:val="000000" w:themeColor="text1"/>
                      <w:sz w:val="20"/>
                      <w:szCs w:val="20"/>
                    </w:rPr>
                    <w:t>Tem liberdade de se</w:t>
                  </w:r>
                  <w:r w:rsidRPr="00560344">
                    <w:rPr>
                      <w:rFonts w:ascii="Verdana" w:hAnsi="Verdana"/>
                      <w:color w:val="000000" w:themeColor="text1"/>
                      <w:sz w:val="20"/>
                      <w:szCs w:val="20"/>
                    </w:rPr>
                    <w:t xml:space="preserve"> evoluir de forma distinta, ter comportamentos imprevisíveis e adaptar-se em casos de alterações ambientais. Não reage segundo u</w:t>
                  </w:r>
                  <w:r>
                    <w:rPr>
                      <w:rFonts w:ascii="Verdana" w:hAnsi="Verdana"/>
                      <w:color w:val="000000" w:themeColor="text1"/>
                      <w:sz w:val="20"/>
                      <w:szCs w:val="20"/>
                    </w:rPr>
                    <w:t>m conjunto de instintos, não tem</w:t>
                  </w:r>
                  <w:r w:rsidRPr="00560344">
                    <w:rPr>
                      <w:rFonts w:ascii="Verdana" w:hAnsi="Verdana"/>
                      <w:color w:val="000000" w:themeColor="text1"/>
                      <w:sz w:val="20"/>
                      <w:szCs w:val="20"/>
                    </w:rPr>
                    <w:t xml:space="preserve"> um comportamento e desenvolvimento pré determinados.</w:t>
                  </w:r>
                </w:p>
                <w:p w:rsidR="001846C5" w:rsidRPr="00560344" w:rsidRDefault="001846C5" w:rsidP="00560344">
                  <w:pPr>
                    <w:rPr>
                      <w:color w:val="000000" w:themeColor="text1"/>
                    </w:rPr>
                  </w:pPr>
                  <w:r>
                    <w:rPr>
                      <w:rFonts w:ascii="Verdana" w:hAnsi="Verdana"/>
                      <w:color w:val="000000" w:themeColor="text1"/>
                      <w:sz w:val="20"/>
                      <w:szCs w:val="20"/>
                    </w:rPr>
                    <w:t>Exemplo: O Homem</w:t>
                  </w:r>
                </w:p>
              </w:txbxContent>
            </v:textbox>
          </v:rect>
        </w:pict>
      </w:r>
      <w:r>
        <w:rPr>
          <w:rFonts w:ascii="Andalus" w:hAnsi="Andalus" w:cs="Andalus"/>
          <w:noProof/>
          <w:sz w:val="36"/>
          <w:szCs w:val="36"/>
          <w:lang w:eastAsia="pt-PT"/>
        </w:rPr>
        <w:pict>
          <v:shape id="_x0000_s1086" type="#_x0000_t32" style="position:absolute;margin-left:242.55pt;margin-top:222.2pt;width:29.7pt;height:19.2pt;z-index:251709440" o:connectortype="straight">
            <v:stroke endarrow="block"/>
          </v:shape>
        </w:pict>
      </w:r>
      <w:r>
        <w:rPr>
          <w:rFonts w:ascii="Andalus" w:hAnsi="Andalus" w:cs="Andalus"/>
          <w:noProof/>
          <w:sz w:val="36"/>
          <w:szCs w:val="36"/>
          <w:lang w:eastAsia="pt-PT"/>
        </w:rPr>
        <w:pict>
          <v:shape id="_x0000_s1084" type="#_x0000_t32" style="position:absolute;margin-left:60.15pt;margin-top:198.2pt;width:0;height:43.2pt;z-index:251707392" o:connectortype="straight">
            <v:stroke endarrow="block"/>
          </v:shape>
        </w:pict>
      </w:r>
      <w:r>
        <w:rPr>
          <w:rFonts w:ascii="Andalus" w:hAnsi="Andalus" w:cs="Andalus"/>
          <w:noProof/>
          <w:sz w:val="36"/>
          <w:szCs w:val="36"/>
          <w:lang w:eastAsia="pt-PT"/>
        </w:rPr>
        <w:pict>
          <v:rect id="_x0000_s1083" style="position:absolute;margin-left:211.35pt;margin-top:241.4pt;width:218.4pt;height:105.9pt;z-index:251706368">
            <v:textbox>
              <w:txbxContent>
                <w:p w:rsidR="001846C5" w:rsidRPr="00560344" w:rsidRDefault="001846C5" w:rsidP="00560344">
                  <w:pPr>
                    <w:rPr>
                      <w:rFonts w:ascii="Verdana" w:hAnsi="Verdana"/>
                      <w:color w:val="000000" w:themeColor="text1"/>
                      <w:sz w:val="20"/>
                      <w:szCs w:val="20"/>
                    </w:rPr>
                  </w:pPr>
                  <w:r w:rsidRPr="00560344">
                    <w:rPr>
                      <w:rFonts w:ascii="Verdana" w:hAnsi="Verdana"/>
                      <w:color w:val="000000" w:themeColor="text1"/>
                      <w:sz w:val="20"/>
                      <w:szCs w:val="20"/>
                    </w:rPr>
                    <w:t xml:space="preserve"> Seres que atingem um ponto/um estádio de desenvolvimento em que estagnam e não têm capacidade de se adaptarem ou modificarem o seu comportamento.</w:t>
                  </w:r>
                </w:p>
                <w:p w:rsidR="001846C5" w:rsidRPr="00560344" w:rsidRDefault="001846C5" w:rsidP="00560344">
                  <w:pPr>
                    <w:rPr>
                      <w:color w:val="000000" w:themeColor="text1"/>
                    </w:rPr>
                  </w:pPr>
                  <w:r w:rsidRPr="00560344">
                    <w:rPr>
                      <w:rFonts w:ascii="Verdana" w:hAnsi="Verdana"/>
                      <w:color w:val="000000" w:themeColor="text1"/>
                      <w:sz w:val="20"/>
                      <w:szCs w:val="20"/>
                    </w:rPr>
                    <w:t>Exemplos: Animais, plantas</w:t>
                  </w:r>
                </w:p>
              </w:txbxContent>
            </v:textbox>
          </v:rect>
        </w:pict>
      </w:r>
      <w:r>
        <w:rPr>
          <w:rFonts w:ascii="Andalus" w:hAnsi="Andalus" w:cs="Andalus"/>
          <w:noProof/>
          <w:sz w:val="36"/>
          <w:szCs w:val="36"/>
          <w:lang w:eastAsia="pt-PT"/>
        </w:rPr>
        <w:pict>
          <v:shape id="_x0000_s1082" type="#_x0000_t32" style="position:absolute;margin-left:283.95pt;margin-top:191.6pt;width:0;height:43.2pt;z-index:251705344" o:connectortype="straight">
            <v:stroke endarrow="block"/>
          </v:shape>
        </w:pict>
      </w:r>
      <w:r>
        <w:rPr>
          <w:rFonts w:ascii="Andalus" w:hAnsi="Andalus" w:cs="Andalus"/>
          <w:noProof/>
          <w:sz w:val="36"/>
          <w:szCs w:val="36"/>
          <w:lang w:eastAsia="pt-PT"/>
        </w:rPr>
        <w:pict>
          <v:shape id="_x0000_s1078" type="#_x0000_t32" style="position:absolute;margin-left:84.15pt;margin-top:26pt;width:97.2pt;height:95.4pt;flip:x;z-index:251701248" o:connectortype="straight">
            <v:stroke endarrow="block"/>
          </v:shape>
        </w:pict>
      </w:r>
      <w:r>
        <w:rPr>
          <w:rFonts w:ascii="Andalus" w:hAnsi="Andalus" w:cs="Andalus"/>
          <w:noProof/>
          <w:sz w:val="36"/>
          <w:szCs w:val="36"/>
          <w:lang w:eastAsia="pt-PT"/>
        </w:rPr>
        <w:pict>
          <v:shape id="_x0000_s1079" type="#_x0000_t32" style="position:absolute;margin-left:193.05pt;margin-top:26pt;width:107.1pt;height:90.9pt;z-index:251702272" o:connectortype="straight">
            <v:stroke endarrow="block"/>
          </v:shape>
        </w:pict>
      </w:r>
      <w:r>
        <w:rPr>
          <w:rFonts w:ascii="Andalus" w:hAnsi="Andalus" w:cs="Andalus"/>
          <w:noProof/>
          <w:sz w:val="36"/>
          <w:szCs w:val="36"/>
          <w:lang w:eastAsia="pt-PT"/>
        </w:rPr>
        <w:pict>
          <v:rect id="_x0000_s1080" style="position:absolute;margin-left:3.45pt;margin-top:128.6pt;width:145.5pt;height:55.8pt;z-index:251703296">
            <v:textbox>
              <w:txbxContent>
                <w:p w:rsidR="001846C5" w:rsidRDefault="001846C5" w:rsidP="003260D3">
                  <w:pPr>
                    <w:jc w:val="center"/>
                    <w:rPr>
                      <w:sz w:val="28"/>
                      <w:szCs w:val="28"/>
                    </w:rPr>
                  </w:pPr>
                  <w:r w:rsidRPr="003260D3">
                    <w:rPr>
                      <w:sz w:val="28"/>
                      <w:szCs w:val="28"/>
                    </w:rPr>
                    <w:t>Programa Genético</w:t>
                  </w:r>
                </w:p>
                <w:p w:rsidR="001846C5" w:rsidRPr="003260D3" w:rsidRDefault="001846C5" w:rsidP="003260D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Aberto</w:t>
                  </w:r>
                </w:p>
              </w:txbxContent>
            </v:textbox>
          </v:rect>
        </w:pict>
      </w:r>
    </w:p>
    <w:p w:rsidR="000A7EFC" w:rsidRPr="000A7EFC" w:rsidRDefault="000A7EFC" w:rsidP="000A7EFC">
      <w:pPr>
        <w:rPr>
          <w:rFonts w:ascii="Andalus" w:hAnsi="Andalus" w:cs="Andalus"/>
          <w:sz w:val="36"/>
          <w:szCs w:val="36"/>
        </w:rPr>
      </w:pPr>
    </w:p>
    <w:p w:rsidR="000A7EFC" w:rsidRPr="000A7EFC" w:rsidRDefault="000A7EFC" w:rsidP="000A7EFC">
      <w:pPr>
        <w:rPr>
          <w:rFonts w:ascii="Andalus" w:hAnsi="Andalus" w:cs="Andalus"/>
          <w:sz w:val="36"/>
          <w:szCs w:val="36"/>
        </w:rPr>
      </w:pPr>
    </w:p>
    <w:p w:rsidR="000A7EFC" w:rsidRPr="000A7EFC" w:rsidRDefault="000A7EFC" w:rsidP="000A7EFC">
      <w:pPr>
        <w:rPr>
          <w:rFonts w:ascii="Andalus" w:hAnsi="Andalus" w:cs="Andalus"/>
          <w:sz w:val="36"/>
          <w:szCs w:val="36"/>
        </w:rPr>
      </w:pPr>
    </w:p>
    <w:p w:rsidR="000A7EFC" w:rsidRPr="000A7EFC" w:rsidRDefault="000A7EFC" w:rsidP="000A7EFC">
      <w:pPr>
        <w:rPr>
          <w:rFonts w:ascii="Andalus" w:hAnsi="Andalus" w:cs="Andalus"/>
          <w:sz w:val="36"/>
          <w:szCs w:val="36"/>
        </w:rPr>
      </w:pPr>
    </w:p>
    <w:p w:rsidR="000A7EFC" w:rsidRPr="000A7EFC" w:rsidRDefault="000A7EFC" w:rsidP="000A7EFC">
      <w:pPr>
        <w:rPr>
          <w:rFonts w:ascii="Andalus" w:hAnsi="Andalus" w:cs="Andalus"/>
          <w:sz w:val="36"/>
          <w:szCs w:val="36"/>
        </w:rPr>
      </w:pPr>
    </w:p>
    <w:p w:rsidR="000A7EFC" w:rsidRPr="000A7EFC" w:rsidRDefault="000A7EFC" w:rsidP="000A7EFC">
      <w:pPr>
        <w:rPr>
          <w:rFonts w:ascii="Andalus" w:hAnsi="Andalus" w:cs="Andalus"/>
          <w:sz w:val="36"/>
          <w:szCs w:val="36"/>
        </w:rPr>
      </w:pPr>
    </w:p>
    <w:p w:rsidR="000A7EFC" w:rsidRPr="000A7EFC" w:rsidRDefault="000A7EFC" w:rsidP="000A7EFC">
      <w:pPr>
        <w:rPr>
          <w:rFonts w:ascii="Andalus" w:hAnsi="Andalus" w:cs="Andalus"/>
          <w:sz w:val="36"/>
          <w:szCs w:val="36"/>
        </w:rPr>
      </w:pPr>
    </w:p>
    <w:p w:rsidR="000A7EFC" w:rsidRPr="000A7EFC" w:rsidRDefault="000A7EFC" w:rsidP="000A7EFC">
      <w:pPr>
        <w:rPr>
          <w:rFonts w:ascii="Andalus" w:hAnsi="Andalus" w:cs="Andalus"/>
          <w:sz w:val="36"/>
          <w:szCs w:val="36"/>
        </w:rPr>
      </w:pPr>
    </w:p>
    <w:p w:rsidR="000A7EFC" w:rsidRPr="000A7EFC" w:rsidRDefault="000A7EFC" w:rsidP="000A7EFC">
      <w:pPr>
        <w:rPr>
          <w:rFonts w:ascii="Andalus" w:hAnsi="Andalus" w:cs="Andalus"/>
          <w:sz w:val="36"/>
          <w:szCs w:val="36"/>
        </w:rPr>
      </w:pPr>
    </w:p>
    <w:p w:rsidR="000A7EFC" w:rsidRPr="000A7EFC" w:rsidRDefault="000A7EFC" w:rsidP="000A7EFC">
      <w:pPr>
        <w:rPr>
          <w:rFonts w:ascii="Andalus" w:hAnsi="Andalus" w:cs="Andalus"/>
          <w:sz w:val="36"/>
          <w:szCs w:val="36"/>
        </w:rPr>
      </w:pPr>
    </w:p>
    <w:p w:rsidR="000A7EFC" w:rsidRPr="000A7EFC" w:rsidRDefault="000A7EFC" w:rsidP="000A7EFC">
      <w:pPr>
        <w:rPr>
          <w:rFonts w:ascii="Andalus" w:hAnsi="Andalus" w:cs="Andalus"/>
          <w:sz w:val="36"/>
          <w:szCs w:val="36"/>
        </w:rPr>
      </w:pPr>
    </w:p>
    <w:p w:rsidR="000A7EFC" w:rsidRPr="000A7EFC" w:rsidRDefault="000A7EFC" w:rsidP="000A7EFC">
      <w:pPr>
        <w:rPr>
          <w:rFonts w:ascii="Andalus" w:hAnsi="Andalus" w:cs="Andalus"/>
          <w:sz w:val="36"/>
          <w:szCs w:val="36"/>
        </w:rPr>
      </w:pPr>
    </w:p>
    <w:p w:rsidR="000A7EFC" w:rsidRPr="000A7EFC" w:rsidRDefault="000A7EFC" w:rsidP="000A7EFC">
      <w:pPr>
        <w:rPr>
          <w:rFonts w:ascii="Andalus" w:hAnsi="Andalus" w:cs="Andalus"/>
          <w:sz w:val="36"/>
          <w:szCs w:val="36"/>
        </w:rPr>
      </w:pPr>
    </w:p>
    <w:p w:rsidR="000A7EFC" w:rsidRDefault="000A7EFC" w:rsidP="000A7EFC">
      <w:pPr>
        <w:rPr>
          <w:rFonts w:ascii="Andalus" w:hAnsi="Andalus" w:cs="Andalus"/>
          <w:sz w:val="36"/>
          <w:szCs w:val="36"/>
        </w:rPr>
      </w:pPr>
    </w:p>
    <w:p w:rsidR="003260D3" w:rsidRDefault="003260D3" w:rsidP="000A7EFC">
      <w:pPr>
        <w:ind w:firstLine="708"/>
        <w:rPr>
          <w:rFonts w:ascii="Andalus" w:hAnsi="Andalus" w:cs="Andalus"/>
          <w:sz w:val="36"/>
          <w:szCs w:val="36"/>
        </w:rPr>
      </w:pPr>
    </w:p>
    <w:p w:rsidR="000A7EFC" w:rsidRPr="002F56A5" w:rsidRDefault="000A7EFC" w:rsidP="00502C0A">
      <w:pPr>
        <w:ind w:firstLine="708"/>
        <w:jc w:val="center"/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</w:pPr>
      <w:r w:rsidRPr="002F56A5"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  <w:lastRenderedPageBreak/>
        <w:t>Prematuridade e Neotenia:</w:t>
      </w:r>
    </w:p>
    <w:p w:rsidR="000A7EFC" w:rsidRDefault="000A7EFC" w:rsidP="00450293">
      <w:pPr>
        <w:ind w:firstLine="708"/>
        <w:jc w:val="both"/>
        <w:rPr>
          <w:rFonts w:ascii="Andalus" w:hAnsi="Andalus" w:cs="Andalus"/>
          <w:sz w:val="32"/>
          <w:szCs w:val="32"/>
          <w:u w:val="single"/>
        </w:rPr>
      </w:pPr>
      <w:r w:rsidRPr="000A7EFC">
        <w:rPr>
          <w:rFonts w:ascii="Andalus" w:hAnsi="Andalus" w:cs="Andalus"/>
          <w:sz w:val="32"/>
          <w:szCs w:val="32"/>
        </w:rPr>
        <w:t>Biólogos, antropólogos</w:t>
      </w:r>
      <w:r>
        <w:rPr>
          <w:rFonts w:ascii="Andalus" w:hAnsi="Andalus" w:cs="Andalus"/>
          <w:sz w:val="32"/>
          <w:szCs w:val="32"/>
        </w:rPr>
        <w:t xml:space="preserve"> e psicólogos consideram que a complexidade do ser humano e o papel da aprendizagem na nossa existência resultam do facto de o Homem ser um ser </w:t>
      </w:r>
      <w:r w:rsidRPr="000A7EFC">
        <w:rPr>
          <w:rFonts w:ascii="Andalus" w:hAnsi="Andalus" w:cs="Andalus"/>
          <w:sz w:val="32"/>
          <w:szCs w:val="32"/>
          <w:u w:val="single"/>
        </w:rPr>
        <w:t>biologicamente inacabado.</w:t>
      </w:r>
      <w:r>
        <w:rPr>
          <w:rFonts w:ascii="Andalus" w:hAnsi="Andalus" w:cs="Andalus"/>
          <w:sz w:val="32"/>
          <w:szCs w:val="32"/>
          <w:u w:val="single"/>
        </w:rPr>
        <w:t xml:space="preserve"> </w:t>
      </w:r>
    </w:p>
    <w:p w:rsidR="000A7EFC" w:rsidRDefault="000A7EFC" w:rsidP="00450293">
      <w:pPr>
        <w:ind w:firstLine="708"/>
        <w:jc w:val="both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  <w:u w:val="single"/>
        </w:rPr>
        <w:t>O ser humano é um ser prematuro</w:t>
      </w:r>
      <w:r>
        <w:rPr>
          <w:rFonts w:ascii="Andalus" w:hAnsi="Andalus" w:cs="Andalus"/>
          <w:sz w:val="32"/>
          <w:szCs w:val="32"/>
        </w:rPr>
        <w:t>, no sentido em que não apresenta as suas capacidades, as competências desenvolvidas. O ser humano nasce inacabado.</w:t>
      </w:r>
    </w:p>
    <w:p w:rsidR="000A7EFC" w:rsidRDefault="00A72F43" w:rsidP="000A7EFC">
      <w:pPr>
        <w:ind w:firstLine="708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noProof/>
          <w:sz w:val="32"/>
          <w:szCs w:val="32"/>
          <w:lang w:eastAsia="pt-PT"/>
        </w:rPr>
        <w:pict>
          <v:roundrect id="_x0000_s1095" style="position:absolute;left:0;text-align:left;margin-left:186.75pt;margin-top:105.65pt;width:194.4pt;height:131.4pt;z-index:251718656" arcsize="10923f">
            <v:textbox>
              <w:txbxContent>
                <w:p w:rsidR="001846C5" w:rsidRDefault="001846C5">
                  <w:r>
                    <w:t>Atraso no desenvolvimento que faz com que o indivíduo se desenvolva mais devagar, dependendo, durante mais tempo, dos adultos, porque é preciso ensinar – lhes a comer, a andar, a falar, etc.</w:t>
                  </w:r>
                </w:p>
                <w:p w:rsidR="001846C5" w:rsidRDefault="001846C5"/>
              </w:txbxContent>
            </v:textbox>
          </v:roundrect>
        </w:pict>
      </w:r>
      <w:r>
        <w:rPr>
          <w:rFonts w:ascii="Andalus" w:hAnsi="Andalus" w:cs="Andalus"/>
          <w:noProof/>
          <w:sz w:val="32"/>
          <w:szCs w:val="32"/>
          <w:lang w:eastAsia="pt-PT"/>
        </w:rPr>
        <w:pict>
          <v:shape id="_x0000_s1094" type="#_x0000_t32" style="position:absolute;left:0;text-align:left;margin-left:243.45pt;margin-top:80.45pt;width:0;height:19.8pt;z-index:251717632" o:connectortype="straight">
            <v:stroke endarrow="block"/>
          </v:shape>
        </w:pict>
      </w:r>
      <w:r>
        <w:rPr>
          <w:rFonts w:ascii="Andalus" w:hAnsi="Andalus" w:cs="Andalus"/>
          <w:noProof/>
          <w:sz w:val="32"/>
          <w:szCs w:val="32"/>
          <w:lang w:eastAsia="pt-PT"/>
        </w:rPr>
        <w:pict>
          <v:rect id="_x0000_s1093" style="position:absolute;left:0;text-align:left;margin-left:194.85pt;margin-top:29.15pt;width:90.9pt;height:38.7pt;z-index:251716608">
            <v:textbox>
              <w:txbxContent>
                <w:p w:rsidR="001846C5" w:rsidRDefault="001846C5">
                  <w:r w:rsidRPr="000A7EFC">
                    <w:rPr>
                      <w:rFonts w:ascii="Andalus" w:hAnsi="Andalus" w:cs="Andalus"/>
                      <w:sz w:val="32"/>
                      <w:szCs w:val="32"/>
                      <w:u w:val="single"/>
                    </w:rPr>
                    <w:t>Neotenia</w:t>
                  </w:r>
                  <w:r>
                    <w:rPr>
                      <w:rFonts w:ascii="Andalus" w:hAnsi="Andalus" w:cs="Andalus"/>
                      <w:sz w:val="32"/>
                      <w:szCs w:val="32"/>
                      <w:u w:val="single"/>
                    </w:rPr>
                    <w:t xml:space="preserve">:  </w:t>
                  </w:r>
                </w:p>
              </w:txbxContent>
            </v:textbox>
          </v:rect>
        </w:pict>
      </w:r>
      <w:r w:rsidR="000A7EFC">
        <w:rPr>
          <w:rFonts w:ascii="Andalus" w:hAnsi="Andalus" w:cs="Andalus"/>
          <w:sz w:val="32"/>
          <w:szCs w:val="32"/>
        </w:rPr>
        <w:t xml:space="preserve">No plano físico, o ser humano apresenta um inacabamento biológico que se designa </w:t>
      </w:r>
      <w:r w:rsidR="00450293">
        <w:rPr>
          <w:rFonts w:ascii="Andalus" w:hAnsi="Andalus" w:cs="Andalus"/>
          <w:sz w:val="32"/>
          <w:szCs w:val="32"/>
        </w:rPr>
        <w:t>por:</w:t>
      </w:r>
    </w:p>
    <w:p w:rsidR="000A7EFC" w:rsidRPr="000A7EFC" w:rsidRDefault="000A7EFC" w:rsidP="000A7EFC">
      <w:pPr>
        <w:rPr>
          <w:rFonts w:ascii="Andalus" w:hAnsi="Andalus" w:cs="Andalus"/>
          <w:sz w:val="32"/>
          <w:szCs w:val="32"/>
        </w:rPr>
      </w:pPr>
    </w:p>
    <w:p w:rsidR="000A7EFC" w:rsidRPr="000A7EFC" w:rsidRDefault="000A7EFC" w:rsidP="000A7EFC">
      <w:pPr>
        <w:rPr>
          <w:rFonts w:ascii="Andalus" w:hAnsi="Andalus" w:cs="Andalus"/>
          <w:sz w:val="32"/>
          <w:szCs w:val="32"/>
        </w:rPr>
      </w:pPr>
    </w:p>
    <w:p w:rsidR="000A7EFC" w:rsidRPr="000A7EFC" w:rsidRDefault="000A7EFC" w:rsidP="000A7EFC">
      <w:pPr>
        <w:rPr>
          <w:rFonts w:ascii="Andalus" w:hAnsi="Andalus" w:cs="Andalus"/>
          <w:sz w:val="32"/>
          <w:szCs w:val="32"/>
        </w:rPr>
      </w:pPr>
    </w:p>
    <w:p w:rsidR="000A7EFC" w:rsidRPr="000A7EFC" w:rsidRDefault="000A7EFC" w:rsidP="000A7EFC">
      <w:pPr>
        <w:rPr>
          <w:rFonts w:ascii="Andalus" w:hAnsi="Andalus" w:cs="Andalus"/>
          <w:sz w:val="32"/>
          <w:szCs w:val="32"/>
        </w:rPr>
      </w:pPr>
    </w:p>
    <w:p w:rsidR="000A7EFC" w:rsidRPr="000A7EFC" w:rsidRDefault="000A7EFC" w:rsidP="00450293">
      <w:pPr>
        <w:jc w:val="both"/>
        <w:rPr>
          <w:rFonts w:ascii="Andalus" w:hAnsi="Andalus" w:cs="Andalus"/>
          <w:sz w:val="32"/>
          <w:szCs w:val="32"/>
        </w:rPr>
      </w:pPr>
    </w:p>
    <w:p w:rsidR="000A7EFC" w:rsidRPr="000A7EFC" w:rsidRDefault="000A7EFC" w:rsidP="00450293">
      <w:pPr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  <w:r w:rsidRPr="000A7EFC">
        <w:rPr>
          <w:rFonts w:ascii="Andalus" w:hAnsi="Andalus" w:cs="Andalus"/>
          <w:sz w:val="28"/>
          <w:szCs w:val="28"/>
        </w:rPr>
        <w:t xml:space="preserve">O processo de desenvolvimento do cérebro está ligado ao </w:t>
      </w:r>
      <w:r w:rsidRPr="000A7EFC">
        <w:rPr>
          <w:rFonts w:ascii="Andalus" w:hAnsi="Andalus" w:cs="Andalus"/>
          <w:sz w:val="28"/>
          <w:szCs w:val="28"/>
          <w:u w:val="single"/>
        </w:rPr>
        <w:t xml:space="preserve">retardamento ontogenético, </w:t>
      </w:r>
      <w:r w:rsidRPr="000A7EFC">
        <w:rPr>
          <w:rFonts w:ascii="Andalus" w:hAnsi="Andalus" w:cs="Andalus"/>
          <w:sz w:val="28"/>
          <w:szCs w:val="28"/>
        </w:rPr>
        <w:t>isto é, ao prolongamento do período da infância e da adolescência. São os genes de desenvolvimento, que fazem do ser humano um ser neoténico, isto é, um animal em que há um prolongamento da morfologia juvenil até á idade adulta. O termo mais usado pelos autores é “ juvenialização” para designar este processo.</w:t>
      </w:r>
    </w:p>
    <w:p w:rsidR="000A7EFC" w:rsidRDefault="000A7EFC" w:rsidP="000A7EFC">
      <w:pPr>
        <w:tabs>
          <w:tab w:val="left" w:pos="972"/>
        </w:tabs>
        <w:rPr>
          <w:rFonts w:ascii="Andalus" w:hAnsi="Andalus" w:cs="Andalus"/>
          <w:sz w:val="28"/>
          <w:szCs w:val="28"/>
        </w:rPr>
      </w:pPr>
    </w:p>
    <w:p w:rsidR="000A7EFC" w:rsidRDefault="000A7EFC" w:rsidP="00450293">
      <w:pPr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lastRenderedPageBreak/>
        <w:t xml:space="preserve">Um reflexo da neotenia é o fato de o adulto possuir ainda traços característicos da infância e da adolescência. </w:t>
      </w:r>
    </w:p>
    <w:p w:rsidR="000A7EFC" w:rsidRDefault="000A7EFC" w:rsidP="00450293">
      <w:pPr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Em conclusão: o inacabamento biológico do ser humano e a sua prematuridade implicam um prolongamento da infância e da adolescência, condição necessária para o seu processo de adaptação e desenvolvimento. Esta aparente falta vai constituir uma vantagem ao permitir a possibilidade de uma maior capacidade para aprender no contexto do seu ambiente, da sua cultura.</w:t>
      </w:r>
    </w:p>
    <w:p w:rsidR="000A7EFC" w:rsidRPr="002F56A5" w:rsidRDefault="000A7EFC" w:rsidP="00450293">
      <w:pPr>
        <w:tabs>
          <w:tab w:val="left" w:pos="972"/>
        </w:tabs>
        <w:jc w:val="center"/>
        <w:rPr>
          <w:rFonts w:ascii="Andalus" w:hAnsi="Andalus" w:cs="Andalus"/>
          <w:color w:val="372971" w:themeColor="accent5" w:themeShade="80"/>
          <w:sz w:val="32"/>
          <w:szCs w:val="32"/>
          <w:u w:val="single"/>
        </w:rPr>
      </w:pPr>
      <w:r w:rsidRPr="002F56A5">
        <w:rPr>
          <w:rFonts w:ascii="Andalus" w:hAnsi="Andalus" w:cs="Andalus"/>
          <w:color w:val="372971" w:themeColor="accent5" w:themeShade="80"/>
          <w:sz w:val="32"/>
          <w:szCs w:val="32"/>
          <w:u w:val="single"/>
        </w:rPr>
        <w:t>Vantagens do inacabamento humano:</w:t>
      </w:r>
    </w:p>
    <w:p w:rsidR="000A7EFC" w:rsidRPr="00450293" w:rsidRDefault="000A7EFC" w:rsidP="00450293">
      <w:pPr>
        <w:pStyle w:val="PargrafodaLista"/>
        <w:numPr>
          <w:ilvl w:val="0"/>
          <w:numId w:val="16"/>
        </w:numPr>
        <w:tabs>
          <w:tab w:val="left" w:pos="972"/>
        </w:tabs>
        <w:jc w:val="both"/>
        <w:rPr>
          <w:rFonts w:ascii="Andalus" w:hAnsi="Andalus" w:cs="Andalus"/>
          <w:sz w:val="28"/>
          <w:szCs w:val="28"/>
          <w:u w:val="single"/>
        </w:rPr>
      </w:pPr>
      <w:r w:rsidRPr="00450293">
        <w:rPr>
          <w:rFonts w:ascii="Andalus" w:hAnsi="Andalus" w:cs="Andalus"/>
          <w:sz w:val="28"/>
          <w:szCs w:val="28"/>
        </w:rPr>
        <w:t>A aprendizagem;</w:t>
      </w:r>
    </w:p>
    <w:p w:rsidR="000A7EFC" w:rsidRPr="00450293" w:rsidRDefault="000A7EFC" w:rsidP="00450293">
      <w:pPr>
        <w:pStyle w:val="PargrafodaLista"/>
        <w:numPr>
          <w:ilvl w:val="0"/>
          <w:numId w:val="16"/>
        </w:numPr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  <w:r w:rsidRPr="00450293">
        <w:rPr>
          <w:rFonts w:ascii="Andalus" w:hAnsi="Andalus" w:cs="Andalus"/>
          <w:sz w:val="28"/>
          <w:szCs w:val="28"/>
        </w:rPr>
        <w:t>Homem mais flexível no processo de adaptação ao meio;</w:t>
      </w:r>
    </w:p>
    <w:p w:rsidR="000A7EFC" w:rsidRPr="00450293" w:rsidRDefault="000A7EFC" w:rsidP="00450293">
      <w:pPr>
        <w:pStyle w:val="PargrafodaLista"/>
        <w:numPr>
          <w:ilvl w:val="0"/>
          <w:numId w:val="16"/>
        </w:numPr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  <w:r w:rsidRPr="00450293">
        <w:rPr>
          <w:rFonts w:ascii="Andalus" w:hAnsi="Andalus" w:cs="Andalus"/>
          <w:sz w:val="28"/>
          <w:szCs w:val="28"/>
        </w:rPr>
        <w:t xml:space="preserve">Necessidade do Homem criar a sua própria adaptação, </w:t>
      </w:r>
      <w:r w:rsidRPr="00450293">
        <w:rPr>
          <w:rFonts w:ascii="Andalus" w:hAnsi="Andalus" w:cs="Andalus"/>
          <w:sz w:val="28"/>
          <w:szCs w:val="28"/>
          <w:u w:val="single"/>
        </w:rPr>
        <w:t>a cultura,</w:t>
      </w:r>
      <w:r w:rsidRPr="00450293">
        <w:rPr>
          <w:rFonts w:ascii="Andalus" w:hAnsi="Andalus" w:cs="Andalus"/>
          <w:sz w:val="28"/>
          <w:szCs w:val="28"/>
        </w:rPr>
        <w:t xml:space="preserve"> que transmite de geração em geração;</w:t>
      </w:r>
    </w:p>
    <w:p w:rsidR="000A7EFC" w:rsidRPr="00450293" w:rsidRDefault="000A7EFC" w:rsidP="00450293">
      <w:pPr>
        <w:pStyle w:val="PargrafodaLista"/>
        <w:numPr>
          <w:ilvl w:val="0"/>
          <w:numId w:val="16"/>
        </w:numPr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  <w:r w:rsidRPr="00450293">
        <w:rPr>
          <w:rFonts w:ascii="Andalus" w:hAnsi="Andalus" w:cs="Andalus"/>
          <w:sz w:val="28"/>
          <w:szCs w:val="28"/>
        </w:rPr>
        <w:t>…</w:t>
      </w:r>
    </w:p>
    <w:p w:rsidR="000A7EFC" w:rsidRDefault="000A7EFC" w:rsidP="000A7EFC">
      <w:pPr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</w:p>
    <w:p w:rsidR="000A7EFC" w:rsidRDefault="00EC4856" w:rsidP="000A7EFC">
      <w:pPr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drawing>
          <wp:inline distT="0" distB="0" distL="0" distR="0">
            <wp:extent cx="2232660" cy="2713415"/>
            <wp:effectExtent l="38100" t="57150" r="110490" b="86935"/>
            <wp:docPr id="24" name="il_fi" descr="http://2.bp.blogspot.com/_7MJhUnANqig/SvrD3JjlK4I/AAAAAAAAAFg/W66d3UscrVA/s400/Ac%C3%A7%C3%A3o+gen%C3%A9tic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7MJhUnANqig/SvrD3JjlK4I/AAAAAAAAAFg/W66d3UscrVA/s400/Ac%C3%A7%C3%A3o+gen%C3%A9tica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713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147D" w:rsidRPr="002F56A5" w:rsidRDefault="006B1923" w:rsidP="006A03CC">
      <w:pPr>
        <w:tabs>
          <w:tab w:val="left" w:pos="972"/>
        </w:tabs>
        <w:rPr>
          <w:rFonts w:ascii="Chiller" w:hAnsi="Chiller" w:cs="Arial"/>
          <w:noProof/>
          <w:color w:val="372971" w:themeColor="accent5" w:themeShade="80"/>
          <w:sz w:val="144"/>
          <w:szCs w:val="144"/>
          <w:lang w:eastAsia="pt-PT"/>
        </w:rPr>
      </w:pPr>
      <w:r w:rsidRPr="002F56A5">
        <w:rPr>
          <w:rFonts w:ascii="Chiller" w:hAnsi="Chiller" w:cs="Andalus"/>
          <w:color w:val="372971" w:themeColor="accent5" w:themeShade="80"/>
          <w:sz w:val="144"/>
          <w:szCs w:val="144"/>
        </w:rPr>
        <w:lastRenderedPageBreak/>
        <w:t>Cérebro:</w:t>
      </w:r>
      <w:r w:rsidR="00B0147D" w:rsidRPr="002F56A5">
        <w:rPr>
          <w:rFonts w:ascii="Chiller" w:hAnsi="Chiller" w:cs="Arial"/>
          <w:noProof/>
          <w:color w:val="372971" w:themeColor="accent5" w:themeShade="80"/>
          <w:sz w:val="144"/>
          <w:szCs w:val="144"/>
          <w:lang w:eastAsia="pt-PT"/>
        </w:rPr>
        <w:t xml:space="preserve"> </w:t>
      </w:r>
    </w:p>
    <w:p w:rsidR="00B0147D" w:rsidRDefault="00B0147D" w:rsidP="00B0147D">
      <w:pPr>
        <w:tabs>
          <w:tab w:val="left" w:pos="972"/>
        </w:tabs>
        <w:rPr>
          <w:rFonts w:ascii="Arial" w:hAnsi="Arial" w:cs="Arial"/>
          <w:noProof/>
          <w:sz w:val="20"/>
          <w:szCs w:val="20"/>
          <w:lang w:eastAsia="pt-PT"/>
        </w:rPr>
      </w:pPr>
    </w:p>
    <w:p w:rsidR="00450293" w:rsidRDefault="00450293" w:rsidP="00502C0A">
      <w:pPr>
        <w:tabs>
          <w:tab w:val="left" w:pos="972"/>
        </w:tabs>
        <w:rPr>
          <w:rFonts w:ascii="Andalus" w:hAnsi="Andalus" w:cs="Andalus"/>
          <w:sz w:val="36"/>
          <w:szCs w:val="36"/>
          <w:u w:val="single"/>
        </w:rPr>
      </w:pPr>
    </w:p>
    <w:p w:rsidR="00450293" w:rsidRDefault="00450293" w:rsidP="006B1923">
      <w:pPr>
        <w:tabs>
          <w:tab w:val="left" w:pos="972"/>
        </w:tabs>
        <w:jc w:val="center"/>
        <w:rPr>
          <w:rFonts w:ascii="Andalus" w:hAnsi="Andalus" w:cs="Andalus"/>
          <w:sz w:val="36"/>
          <w:szCs w:val="36"/>
          <w:u w:val="single"/>
        </w:rPr>
      </w:pPr>
    </w:p>
    <w:p w:rsidR="00450293" w:rsidRDefault="00450293" w:rsidP="006B1923">
      <w:pPr>
        <w:tabs>
          <w:tab w:val="left" w:pos="972"/>
        </w:tabs>
        <w:jc w:val="center"/>
        <w:rPr>
          <w:rFonts w:ascii="Andalus" w:hAnsi="Andalus" w:cs="Andalus"/>
          <w:sz w:val="36"/>
          <w:szCs w:val="36"/>
          <w:u w:val="single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drawing>
          <wp:inline distT="0" distB="0" distL="0" distR="0">
            <wp:extent cx="3620257" cy="3566160"/>
            <wp:effectExtent l="38100" t="57150" r="113543" b="91440"/>
            <wp:docPr id="38" name="il_fi" descr="http://bp2.blogger.com/_W9W-amoWU-I/RpoX36pHpBI/AAAAAAAAAxA/_S9ssqtWEBI/s400/imagemfgfsdg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p2.blogger.com/_W9W-amoWU-I/RpoX36pHpBI/AAAAAAAAAxA/_S9ssqtWEBI/s400/imagemfgfsdgf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909" cy="35618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0293" w:rsidRDefault="00450293" w:rsidP="006B1923">
      <w:pPr>
        <w:tabs>
          <w:tab w:val="left" w:pos="972"/>
        </w:tabs>
        <w:jc w:val="center"/>
        <w:rPr>
          <w:rFonts w:ascii="Andalus" w:hAnsi="Andalus" w:cs="Andalus"/>
          <w:sz w:val="36"/>
          <w:szCs w:val="36"/>
          <w:u w:val="single"/>
        </w:rPr>
      </w:pPr>
    </w:p>
    <w:p w:rsidR="00450293" w:rsidRDefault="00450293" w:rsidP="006B1923">
      <w:pPr>
        <w:tabs>
          <w:tab w:val="left" w:pos="972"/>
        </w:tabs>
        <w:jc w:val="center"/>
        <w:rPr>
          <w:rFonts w:ascii="Andalus" w:hAnsi="Andalus" w:cs="Andalus"/>
          <w:sz w:val="36"/>
          <w:szCs w:val="36"/>
          <w:u w:val="single"/>
        </w:rPr>
      </w:pPr>
    </w:p>
    <w:p w:rsidR="00450293" w:rsidRPr="00502C0A" w:rsidRDefault="00450293" w:rsidP="006B1923">
      <w:pPr>
        <w:tabs>
          <w:tab w:val="left" w:pos="972"/>
        </w:tabs>
        <w:jc w:val="center"/>
        <w:rPr>
          <w:rFonts w:ascii="Andalus" w:hAnsi="Andalus" w:cs="Andalus"/>
          <w:color w:val="9CB084" w:themeColor="accent2"/>
          <w:sz w:val="36"/>
          <w:szCs w:val="36"/>
          <w:u w:val="single"/>
        </w:rPr>
      </w:pPr>
    </w:p>
    <w:p w:rsidR="006A03CC" w:rsidRDefault="006A03CC" w:rsidP="00450293">
      <w:pPr>
        <w:tabs>
          <w:tab w:val="left" w:pos="972"/>
        </w:tabs>
        <w:jc w:val="center"/>
        <w:rPr>
          <w:rFonts w:ascii="Andalus" w:hAnsi="Andalus" w:cs="Andalus"/>
          <w:color w:val="9CB084" w:themeColor="accent2"/>
          <w:sz w:val="36"/>
          <w:szCs w:val="36"/>
          <w:u w:val="single"/>
        </w:rPr>
      </w:pPr>
    </w:p>
    <w:p w:rsidR="005C7A63" w:rsidRPr="002F56A5" w:rsidRDefault="005C7A63" w:rsidP="00450293">
      <w:pPr>
        <w:tabs>
          <w:tab w:val="left" w:pos="972"/>
        </w:tabs>
        <w:jc w:val="center"/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</w:pPr>
      <w:r w:rsidRPr="002F56A5"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  <w:lastRenderedPageBreak/>
        <w:t>Funções do Sistema Nervoso:</w:t>
      </w:r>
    </w:p>
    <w:p w:rsidR="006B1923" w:rsidRPr="005C7A63" w:rsidRDefault="00A72F43" w:rsidP="00B0147D">
      <w:pPr>
        <w:tabs>
          <w:tab w:val="left" w:pos="972"/>
        </w:tabs>
        <w:jc w:val="center"/>
        <w:rPr>
          <w:rFonts w:ascii="Andalus" w:hAnsi="Andalus" w:cs="Andalus"/>
          <w:sz w:val="28"/>
          <w:szCs w:val="28"/>
          <w:u w:val="single"/>
        </w:rPr>
      </w:pPr>
      <w:r>
        <w:rPr>
          <w:rFonts w:ascii="Andalus" w:hAnsi="Andalus" w:cs="Andalus"/>
          <w:noProof/>
          <w:sz w:val="28"/>
          <w:szCs w:val="28"/>
          <w:u w:val="single"/>
          <w:lang w:eastAsia="pt-PT"/>
        </w:rPr>
        <w:pict>
          <v:oval id="_x0000_s1100" style="position:absolute;left:0;text-align:left;margin-left:119.9pt;margin-top:28.4pt;width:143.2pt;height:109.5pt;z-index:251719680">
            <v:textbox>
              <w:txbxContent>
                <w:p w:rsidR="001846C5" w:rsidRPr="00B0147D" w:rsidRDefault="001846C5" w:rsidP="005C7A63">
                  <w:pPr>
                    <w:jc w:val="center"/>
                    <w:rPr>
                      <w:rFonts w:ascii="Andalus" w:hAnsi="Andalus" w:cs="Andalus"/>
                      <w:sz w:val="28"/>
                      <w:szCs w:val="28"/>
                    </w:rPr>
                  </w:pPr>
                  <w:r w:rsidRPr="00B0147D">
                    <w:rPr>
                      <w:rFonts w:ascii="Andalus" w:hAnsi="Andalus" w:cs="Andalus"/>
                      <w:sz w:val="28"/>
                      <w:szCs w:val="28"/>
                    </w:rPr>
                    <w:t>Funções do Sistema Nervoso</w:t>
                  </w:r>
                </w:p>
              </w:txbxContent>
            </v:textbox>
          </v:oval>
        </w:pict>
      </w:r>
    </w:p>
    <w:p w:rsidR="00B0147D" w:rsidRDefault="00B0147D" w:rsidP="000A7EFC">
      <w:pPr>
        <w:tabs>
          <w:tab w:val="left" w:pos="972"/>
        </w:tabs>
        <w:jc w:val="both"/>
        <w:rPr>
          <w:rFonts w:ascii="Andalus" w:hAnsi="Andalus" w:cs="Andalus"/>
          <w:sz w:val="28"/>
          <w:szCs w:val="28"/>
          <w:u w:val="single"/>
        </w:rPr>
      </w:pPr>
    </w:p>
    <w:p w:rsidR="00B0147D" w:rsidRDefault="00B0147D" w:rsidP="000A7EFC">
      <w:pPr>
        <w:tabs>
          <w:tab w:val="left" w:pos="972"/>
        </w:tabs>
        <w:jc w:val="both"/>
        <w:rPr>
          <w:rFonts w:ascii="Andalus" w:hAnsi="Andalus" w:cs="Andalus"/>
          <w:sz w:val="28"/>
          <w:szCs w:val="28"/>
          <w:u w:val="single"/>
        </w:rPr>
      </w:pPr>
    </w:p>
    <w:p w:rsidR="00B0147D" w:rsidRDefault="00B0147D" w:rsidP="000A7EFC">
      <w:pPr>
        <w:tabs>
          <w:tab w:val="left" w:pos="972"/>
        </w:tabs>
        <w:jc w:val="both"/>
        <w:rPr>
          <w:rFonts w:ascii="Andalus" w:hAnsi="Andalus" w:cs="Andalus"/>
          <w:sz w:val="28"/>
          <w:szCs w:val="28"/>
          <w:u w:val="single"/>
        </w:rPr>
      </w:pPr>
    </w:p>
    <w:p w:rsidR="006B1923" w:rsidRPr="005C7A63" w:rsidRDefault="00A72F43" w:rsidP="000A7EFC">
      <w:pPr>
        <w:tabs>
          <w:tab w:val="left" w:pos="972"/>
        </w:tabs>
        <w:jc w:val="both"/>
        <w:rPr>
          <w:rFonts w:ascii="Andalus" w:hAnsi="Andalus" w:cs="Andalus"/>
          <w:sz w:val="28"/>
          <w:szCs w:val="28"/>
          <w:u w:val="single"/>
        </w:rPr>
      </w:pPr>
      <w:r w:rsidRPr="00A72F43">
        <w:rPr>
          <w:rFonts w:ascii="Andalus" w:hAnsi="Andalus" w:cs="Andalus"/>
          <w:noProof/>
          <w:sz w:val="36"/>
          <w:szCs w:val="36"/>
          <w:u w:val="single"/>
          <w:lang w:eastAsia="pt-PT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06" type="#_x0000_t67" style="position:absolute;left:0;text-align:left;margin-left:173.1pt;margin-top:10.5pt;width:33.3pt;height:58.1pt;z-index:251721728" fillcolor="white [3212]" strokecolor="black [3213]" strokeweight="3pt">
            <v:shadow on="t" type="perspective" color="#7f7f7f [1601]" opacity=".5" offset="1pt" offset2="-1pt"/>
            <v:textbox style="layout-flow:vertical-ideographic"/>
          </v:shape>
        </w:pict>
      </w:r>
    </w:p>
    <w:p w:rsidR="006B1923" w:rsidRDefault="006B1923" w:rsidP="000A7EFC">
      <w:pPr>
        <w:tabs>
          <w:tab w:val="left" w:pos="972"/>
        </w:tabs>
        <w:jc w:val="both"/>
        <w:rPr>
          <w:rFonts w:ascii="Andalus" w:hAnsi="Andalus" w:cs="Andalus"/>
          <w:sz w:val="36"/>
          <w:szCs w:val="36"/>
          <w:u w:val="single"/>
        </w:rPr>
      </w:pPr>
    </w:p>
    <w:p w:rsidR="005C7A63" w:rsidRDefault="005C7A63" w:rsidP="000A7EFC">
      <w:pPr>
        <w:tabs>
          <w:tab w:val="left" w:pos="972"/>
        </w:tabs>
        <w:jc w:val="both"/>
        <w:rPr>
          <w:rFonts w:ascii="Andalus" w:hAnsi="Andalus" w:cs="Andalus"/>
          <w:sz w:val="36"/>
          <w:szCs w:val="36"/>
          <w:u w:val="single"/>
        </w:rPr>
      </w:pPr>
    </w:p>
    <w:p w:rsidR="006B1923" w:rsidRPr="005C7A63" w:rsidRDefault="005C7A63" w:rsidP="005C7A63">
      <w:pPr>
        <w:pStyle w:val="PargrafodaLista"/>
        <w:numPr>
          <w:ilvl w:val="0"/>
          <w:numId w:val="17"/>
        </w:numPr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  <w:r w:rsidRPr="005C7A63">
        <w:rPr>
          <w:rFonts w:ascii="Andalus" w:hAnsi="Andalus" w:cs="Andalus"/>
          <w:sz w:val="28"/>
          <w:szCs w:val="28"/>
        </w:rPr>
        <w:t>Tudo o que fazemos</w:t>
      </w:r>
      <w:r>
        <w:rPr>
          <w:rFonts w:ascii="Andalus" w:hAnsi="Andalus" w:cs="Andalus"/>
          <w:sz w:val="28"/>
          <w:szCs w:val="28"/>
        </w:rPr>
        <w:t>, sentimos e pensamos depende do S.N.</w:t>
      </w:r>
    </w:p>
    <w:p w:rsidR="006B1923" w:rsidRDefault="005C7A63" w:rsidP="005C7A63">
      <w:pPr>
        <w:pStyle w:val="PargrafodaLista"/>
        <w:numPr>
          <w:ilvl w:val="0"/>
          <w:numId w:val="17"/>
        </w:numPr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  <w:r w:rsidRPr="005C7A63">
        <w:rPr>
          <w:rFonts w:ascii="Andalus" w:hAnsi="Andalus" w:cs="Andalus"/>
          <w:sz w:val="28"/>
          <w:szCs w:val="28"/>
        </w:rPr>
        <w:t>Regula todas as actividades do nosso organismo, desde as mais simples às mais complexas.</w:t>
      </w:r>
    </w:p>
    <w:p w:rsidR="005C7A63" w:rsidRDefault="005C7A63" w:rsidP="005C7A63">
      <w:pPr>
        <w:pStyle w:val="PargrafodaLista"/>
        <w:numPr>
          <w:ilvl w:val="0"/>
          <w:numId w:val="17"/>
        </w:numPr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Coordenador das funções do nosso corpo, recebe a informação, processa e elabora respostas.</w:t>
      </w:r>
    </w:p>
    <w:p w:rsidR="005C7A63" w:rsidRDefault="005C7A63" w:rsidP="005C7A63">
      <w:pPr>
        <w:pStyle w:val="PargrafodaLista"/>
        <w:numPr>
          <w:ilvl w:val="0"/>
          <w:numId w:val="17"/>
        </w:numPr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Estabelece a comunicação interna do organismo e deste com o meio ambiente.</w:t>
      </w:r>
    </w:p>
    <w:p w:rsidR="005C7A63" w:rsidRPr="00B0147D" w:rsidRDefault="005C7A63" w:rsidP="00B0147D">
      <w:pPr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</w:p>
    <w:p w:rsidR="005C7A63" w:rsidRPr="005C7A63" w:rsidRDefault="005C7A63" w:rsidP="005C7A63">
      <w:pPr>
        <w:pStyle w:val="PargrafodaLista"/>
        <w:tabs>
          <w:tab w:val="left" w:pos="972"/>
        </w:tabs>
        <w:ind w:left="1440"/>
        <w:jc w:val="center"/>
        <w:rPr>
          <w:rFonts w:ascii="Andalus" w:hAnsi="Andalus" w:cs="Andalus"/>
          <w:sz w:val="36"/>
          <w:szCs w:val="36"/>
          <w:u w:val="single"/>
        </w:rPr>
      </w:pPr>
    </w:p>
    <w:p w:rsidR="00450293" w:rsidRDefault="00450293" w:rsidP="005C7A63">
      <w:pPr>
        <w:pStyle w:val="PargrafodaLista"/>
        <w:tabs>
          <w:tab w:val="left" w:pos="972"/>
        </w:tabs>
        <w:ind w:left="1440"/>
        <w:jc w:val="both"/>
        <w:rPr>
          <w:rFonts w:ascii="Andalus" w:hAnsi="Andalus" w:cs="Andalus"/>
          <w:sz w:val="32"/>
          <w:szCs w:val="32"/>
        </w:rPr>
      </w:pPr>
    </w:p>
    <w:p w:rsidR="00450293" w:rsidRDefault="00450293" w:rsidP="005C7A63">
      <w:pPr>
        <w:pStyle w:val="PargrafodaLista"/>
        <w:tabs>
          <w:tab w:val="left" w:pos="972"/>
        </w:tabs>
        <w:ind w:left="1440"/>
        <w:jc w:val="both"/>
        <w:rPr>
          <w:rFonts w:ascii="Andalus" w:hAnsi="Andalus" w:cs="Andalus"/>
          <w:sz w:val="32"/>
          <w:szCs w:val="32"/>
        </w:rPr>
      </w:pPr>
    </w:p>
    <w:p w:rsidR="00450293" w:rsidRDefault="00450293" w:rsidP="005C7A63">
      <w:pPr>
        <w:pStyle w:val="PargrafodaLista"/>
        <w:tabs>
          <w:tab w:val="left" w:pos="972"/>
        </w:tabs>
        <w:ind w:left="1440"/>
        <w:jc w:val="both"/>
        <w:rPr>
          <w:rFonts w:ascii="Andalus" w:hAnsi="Andalus" w:cs="Andalus"/>
          <w:sz w:val="32"/>
          <w:szCs w:val="32"/>
        </w:rPr>
      </w:pPr>
    </w:p>
    <w:p w:rsidR="006A03CC" w:rsidRDefault="006A03CC" w:rsidP="005C7A63">
      <w:pPr>
        <w:pStyle w:val="PargrafodaLista"/>
        <w:tabs>
          <w:tab w:val="left" w:pos="972"/>
        </w:tabs>
        <w:ind w:left="1440"/>
        <w:jc w:val="both"/>
        <w:rPr>
          <w:rFonts w:ascii="Andalus" w:hAnsi="Andalus" w:cs="Andalus"/>
          <w:color w:val="9CB084" w:themeColor="accent2"/>
          <w:sz w:val="32"/>
          <w:szCs w:val="32"/>
          <w:u w:val="single"/>
        </w:rPr>
      </w:pPr>
    </w:p>
    <w:p w:rsidR="006A03CC" w:rsidRDefault="006A03CC" w:rsidP="005C7A63">
      <w:pPr>
        <w:pStyle w:val="PargrafodaLista"/>
        <w:tabs>
          <w:tab w:val="left" w:pos="972"/>
        </w:tabs>
        <w:ind w:left="1440"/>
        <w:jc w:val="both"/>
        <w:rPr>
          <w:rFonts w:ascii="Andalus" w:hAnsi="Andalus" w:cs="Andalus"/>
          <w:color w:val="9CB084" w:themeColor="accent2"/>
          <w:sz w:val="32"/>
          <w:szCs w:val="32"/>
          <w:u w:val="single"/>
        </w:rPr>
      </w:pPr>
    </w:p>
    <w:p w:rsidR="005C7A63" w:rsidRPr="002F56A5" w:rsidRDefault="00B0147D" w:rsidP="005C7A63">
      <w:pPr>
        <w:pStyle w:val="PargrafodaLista"/>
        <w:tabs>
          <w:tab w:val="left" w:pos="972"/>
        </w:tabs>
        <w:ind w:left="1440"/>
        <w:jc w:val="both"/>
        <w:rPr>
          <w:rFonts w:ascii="Andalus" w:hAnsi="Andalus" w:cs="Andalus"/>
          <w:color w:val="372971" w:themeColor="accent5" w:themeShade="80"/>
          <w:sz w:val="32"/>
          <w:szCs w:val="32"/>
          <w:u w:val="single"/>
        </w:rPr>
      </w:pPr>
      <w:r w:rsidRPr="002F56A5">
        <w:rPr>
          <w:rFonts w:ascii="Andalus" w:hAnsi="Andalus" w:cs="Andalus"/>
          <w:color w:val="372971" w:themeColor="accent5" w:themeShade="80"/>
          <w:sz w:val="32"/>
          <w:szCs w:val="32"/>
          <w:u w:val="single"/>
        </w:rPr>
        <w:lastRenderedPageBreak/>
        <w:t>As unidades básicas do Sistema Nervoso:</w:t>
      </w:r>
    </w:p>
    <w:p w:rsidR="00B0147D" w:rsidRPr="00B0147D" w:rsidRDefault="00B0147D" w:rsidP="005C7A63">
      <w:pPr>
        <w:pStyle w:val="PargrafodaLista"/>
        <w:tabs>
          <w:tab w:val="left" w:pos="972"/>
        </w:tabs>
        <w:ind w:left="1440"/>
        <w:jc w:val="both"/>
        <w:rPr>
          <w:rFonts w:ascii="Andalus" w:hAnsi="Andalus" w:cs="Andalus"/>
          <w:sz w:val="32"/>
          <w:szCs w:val="32"/>
        </w:rPr>
      </w:pPr>
    </w:p>
    <w:p w:rsidR="00B0147D" w:rsidRPr="00B0147D" w:rsidRDefault="00B0147D" w:rsidP="00B0147D">
      <w:pPr>
        <w:pStyle w:val="PargrafodaLista"/>
        <w:numPr>
          <w:ilvl w:val="0"/>
          <w:numId w:val="20"/>
        </w:numPr>
        <w:tabs>
          <w:tab w:val="left" w:pos="972"/>
        </w:tabs>
        <w:jc w:val="both"/>
        <w:rPr>
          <w:rFonts w:ascii="Andalus" w:hAnsi="Andalus" w:cs="Andalus"/>
          <w:sz w:val="28"/>
          <w:szCs w:val="28"/>
          <w:u w:val="single"/>
        </w:rPr>
      </w:pPr>
      <w:r w:rsidRPr="00B0147D">
        <w:rPr>
          <w:rFonts w:ascii="Andalus" w:hAnsi="Andalus" w:cs="Andalus"/>
          <w:sz w:val="28"/>
          <w:szCs w:val="28"/>
        </w:rPr>
        <w:t>O sistema nervoso é constituído por células.</w:t>
      </w:r>
    </w:p>
    <w:p w:rsidR="00B0147D" w:rsidRPr="00B0147D" w:rsidRDefault="00B0147D" w:rsidP="00B0147D">
      <w:pPr>
        <w:pStyle w:val="PargrafodaLista"/>
        <w:numPr>
          <w:ilvl w:val="0"/>
          <w:numId w:val="20"/>
        </w:numPr>
        <w:tabs>
          <w:tab w:val="left" w:pos="972"/>
        </w:tabs>
        <w:jc w:val="both"/>
        <w:rPr>
          <w:rFonts w:ascii="Andalus" w:hAnsi="Andalus" w:cs="Andalus"/>
          <w:sz w:val="28"/>
          <w:szCs w:val="28"/>
          <w:u w:val="single"/>
        </w:rPr>
      </w:pPr>
      <w:r>
        <w:rPr>
          <w:rFonts w:ascii="Andalus" w:hAnsi="Andalus" w:cs="Andalus"/>
          <w:sz w:val="28"/>
          <w:szCs w:val="28"/>
        </w:rPr>
        <w:t>Podemos encontrar dois tipos de células: os neurónios e as células gliais.</w:t>
      </w:r>
    </w:p>
    <w:p w:rsidR="00B0147D" w:rsidRDefault="00B0147D" w:rsidP="00B0147D">
      <w:pPr>
        <w:pStyle w:val="PargrafodaLista"/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</w:p>
    <w:p w:rsidR="00B0147D" w:rsidRPr="00394A3A" w:rsidRDefault="00B0147D" w:rsidP="00B0147D">
      <w:pPr>
        <w:pStyle w:val="PargrafodaLista"/>
        <w:tabs>
          <w:tab w:val="left" w:pos="972"/>
        </w:tabs>
        <w:jc w:val="both"/>
        <w:rPr>
          <w:rFonts w:ascii="Andalus" w:hAnsi="Andalus" w:cs="Andalus"/>
          <w:color w:val="372971" w:themeColor="accent5" w:themeShade="80"/>
          <w:sz w:val="28"/>
          <w:szCs w:val="28"/>
          <w:u w:val="single"/>
        </w:rPr>
      </w:pPr>
      <w:r w:rsidRPr="00394A3A">
        <w:rPr>
          <w:rFonts w:ascii="Andalus" w:hAnsi="Andalus" w:cs="Andalus"/>
          <w:color w:val="372971" w:themeColor="accent5" w:themeShade="80"/>
          <w:sz w:val="28"/>
          <w:szCs w:val="28"/>
          <w:u w:val="single"/>
        </w:rPr>
        <w:t>Os neurónios ou células nervosas:</w:t>
      </w:r>
    </w:p>
    <w:p w:rsidR="00B0147D" w:rsidRPr="00B0147D" w:rsidRDefault="00A72F43" w:rsidP="00B0147D">
      <w:pPr>
        <w:pStyle w:val="PargrafodaLista"/>
        <w:tabs>
          <w:tab w:val="left" w:pos="972"/>
        </w:tabs>
        <w:jc w:val="both"/>
        <w:rPr>
          <w:rFonts w:ascii="Andalus" w:hAnsi="Andalus" w:cs="Andalus"/>
          <w:b/>
          <w:sz w:val="28"/>
          <w:szCs w:val="28"/>
          <w:u w:val="single"/>
        </w:rPr>
      </w:pPr>
      <w:r>
        <w:rPr>
          <w:rFonts w:ascii="Andalus" w:hAnsi="Andalus" w:cs="Andalus"/>
          <w:b/>
          <w:noProof/>
          <w:sz w:val="28"/>
          <w:szCs w:val="28"/>
          <w:u w:val="single"/>
          <w:lang w:eastAsia="pt-PT"/>
        </w:rPr>
        <w:pict>
          <v:shape id="_x0000_s1108" type="#_x0000_t32" style="position:absolute;left:0;text-align:left;margin-left:115.15pt;margin-top:10.45pt;width:1pt;height:39.45pt;z-index:251722752" o:connectortype="straight">
            <v:stroke endarrow="block"/>
          </v:shape>
        </w:pict>
      </w:r>
    </w:p>
    <w:p w:rsidR="006B1923" w:rsidRDefault="006B1923" w:rsidP="000A7EFC">
      <w:pPr>
        <w:tabs>
          <w:tab w:val="left" w:pos="972"/>
        </w:tabs>
        <w:jc w:val="both"/>
        <w:rPr>
          <w:rFonts w:ascii="Andalus" w:hAnsi="Andalus" w:cs="Andalus"/>
          <w:sz w:val="36"/>
          <w:szCs w:val="36"/>
          <w:u w:val="single"/>
        </w:rPr>
      </w:pPr>
    </w:p>
    <w:p w:rsidR="006B1923" w:rsidRPr="00B0147D" w:rsidRDefault="00B0147D" w:rsidP="000A7EFC">
      <w:pPr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São responsáveis pela receção e transmissão dos impulsos nervosos.</w:t>
      </w:r>
    </w:p>
    <w:p w:rsidR="006B1923" w:rsidRDefault="006B1923" w:rsidP="000A7EFC">
      <w:pPr>
        <w:tabs>
          <w:tab w:val="left" w:pos="972"/>
        </w:tabs>
        <w:jc w:val="both"/>
        <w:rPr>
          <w:rFonts w:ascii="Andalus" w:hAnsi="Andalus" w:cs="Andalus"/>
          <w:sz w:val="36"/>
          <w:szCs w:val="36"/>
          <w:u w:val="single"/>
        </w:rPr>
      </w:pPr>
    </w:p>
    <w:p w:rsidR="00B0147D" w:rsidRPr="00394A3A" w:rsidRDefault="00A72F43" w:rsidP="000A7EFC">
      <w:pPr>
        <w:tabs>
          <w:tab w:val="left" w:pos="972"/>
        </w:tabs>
        <w:jc w:val="both"/>
        <w:rPr>
          <w:rFonts w:ascii="Andalus" w:hAnsi="Andalus" w:cs="Andalus"/>
          <w:color w:val="372971" w:themeColor="accent5" w:themeShade="80"/>
          <w:sz w:val="28"/>
          <w:szCs w:val="28"/>
          <w:u w:val="single"/>
        </w:rPr>
      </w:pPr>
      <w:r w:rsidRPr="00394A3A">
        <w:rPr>
          <w:rFonts w:ascii="Times New Roman" w:eastAsia="Times New Roman" w:hAnsi="Times New Roman" w:cs="Times New Roman"/>
          <w:noProof/>
          <w:color w:val="372971" w:themeColor="accent5" w:themeShade="80"/>
          <w:sz w:val="24"/>
          <w:szCs w:val="24"/>
          <w:lang w:eastAsia="pt-PT"/>
        </w:rPr>
        <w:pict>
          <v:shape id="_x0000_s1109" type="#_x0000_t32" style="position:absolute;left:0;text-align:left;margin-left:33.3pt;margin-top:25.95pt;width:1pt;height:39.45pt;z-index:251723776" o:connectortype="straight">
            <v:stroke endarrow="block"/>
          </v:shape>
        </w:pict>
      </w:r>
      <w:r w:rsidR="00B0147D" w:rsidRPr="00394A3A">
        <w:rPr>
          <w:rFonts w:ascii="Andalus" w:hAnsi="Andalus" w:cs="Andalus"/>
          <w:color w:val="372971" w:themeColor="accent5" w:themeShade="80"/>
          <w:sz w:val="28"/>
          <w:szCs w:val="28"/>
          <w:u w:val="single"/>
        </w:rPr>
        <w:t>Células gliais:</w:t>
      </w:r>
    </w:p>
    <w:p w:rsidR="00B70F0E" w:rsidRPr="00B70F0E" w:rsidRDefault="00B70F0E" w:rsidP="00B70F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</w:pPr>
      <w:r w:rsidRPr="00B70F0E">
        <w:rPr>
          <w:rFonts w:ascii="Times New Roman" w:eastAsia="Times New Roman" w:hAnsi="Times New Roman" w:cs="Times New Roman"/>
          <w:color w:val="000000"/>
          <w:sz w:val="24"/>
          <w:szCs w:val="24"/>
          <w:lang w:eastAsia="pt-PT"/>
        </w:rPr>
        <w:br/>
      </w:r>
    </w:p>
    <w:p w:rsidR="00EC4856" w:rsidRDefault="00EC4856" w:rsidP="000A7EFC">
      <w:pPr>
        <w:tabs>
          <w:tab w:val="left" w:pos="972"/>
        </w:tabs>
        <w:jc w:val="both"/>
        <w:rPr>
          <w:rFonts w:ascii="Andalus" w:hAnsi="Andalus" w:cs="Andalus"/>
          <w:sz w:val="28"/>
          <w:szCs w:val="28"/>
          <w:u w:val="single"/>
        </w:rPr>
      </w:pPr>
    </w:p>
    <w:p w:rsidR="00B0147D" w:rsidRDefault="00B0147D" w:rsidP="00B0147D">
      <w:pPr>
        <w:pStyle w:val="PargrafodaLista"/>
        <w:numPr>
          <w:ilvl w:val="0"/>
          <w:numId w:val="21"/>
        </w:numPr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  <w:r w:rsidRPr="00B0147D">
        <w:rPr>
          <w:rFonts w:ascii="Andalus" w:hAnsi="Andalus" w:cs="Andalus"/>
          <w:sz w:val="28"/>
          <w:szCs w:val="28"/>
        </w:rPr>
        <w:t>Facultam os nutrient</w:t>
      </w:r>
      <w:r>
        <w:rPr>
          <w:rFonts w:ascii="Andalus" w:hAnsi="Andalus" w:cs="Andalus"/>
          <w:sz w:val="28"/>
          <w:szCs w:val="28"/>
        </w:rPr>
        <w:t>es, como o oxigénio e a glicose, que alimentam e protegem os neurónios.</w:t>
      </w:r>
    </w:p>
    <w:p w:rsidR="00B0147D" w:rsidRDefault="00B0147D" w:rsidP="00B0147D">
      <w:pPr>
        <w:pStyle w:val="PargrafodaLista"/>
        <w:numPr>
          <w:ilvl w:val="0"/>
          <w:numId w:val="21"/>
        </w:numPr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Se lesionadas, podem reproduzir – se.</w:t>
      </w:r>
    </w:p>
    <w:p w:rsidR="00B0147D" w:rsidRDefault="00176414" w:rsidP="00B0147D">
      <w:pPr>
        <w:pStyle w:val="PargrafodaLista"/>
        <w:numPr>
          <w:ilvl w:val="0"/>
          <w:numId w:val="21"/>
        </w:numPr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Controlam o desenvolvimento dos neurónios ao longo da vida.</w:t>
      </w:r>
    </w:p>
    <w:p w:rsidR="00176414" w:rsidRDefault="00176414" w:rsidP="00B0147D">
      <w:pPr>
        <w:pStyle w:val="PargrafodaLista"/>
        <w:numPr>
          <w:ilvl w:val="0"/>
          <w:numId w:val="21"/>
        </w:numPr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Influenciam de forma decisiva a comunicação cerebral, o funcionamento das sinapses, o desenvolvimento do cérebro no período fetal, bem como na maturação dos neurónios.</w:t>
      </w:r>
    </w:p>
    <w:p w:rsidR="00176414" w:rsidRDefault="00176414" w:rsidP="00176414">
      <w:pPr>
        <w:pStyle w:val="PargrafodaLista"/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</w:p>
    <w:p w:rsidR="00176414" w:rsidRDefault="00176414" w:rsidP="00176414">
      <w:pPr>
        <w:pStyle w:val="PargrafodaLista"/>
        <w:numPr>
          <w:ilvl w:val="0"/>
          <w:numId w:val="22"/>
        </w:numPr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As unidades básicas do Sistema Nervoso: os Neurónios.</w:t>
      </w:r>
    </w:p>
    <w:p w:rsidR="00450293" w:rsidRDefault="00450293" w:rsidP="00176414">
      <w:pPr>
        <w:pStyle w:val="PargrafodaLista"/>
        <w:tabs>
          <w:tab w:val="left" w:pos="972"/>
        </w:tabs>
        <w:jc w:val="center"/>
        <w:rPr>
          <w:rFonts w:ascii="Andalus" w:hAnsi="Andalus" w:cs="Andalus"/>
          <w:b/>
          <w:sz w:val="28"/>
          <w:szCs w:val="28"/>
        </w:rPr>
      </w:pPr>
    </w:p>
    <w:p w:rsidR="00450293" w:rsidRDefault="00450293" w:rsidP="00176414">
      <w:pPr>
        <w:pStyle w:val="PargrafodaLista"/>
        <w:tabs>
          <w:tab w:val="left" w:pos="972"/>
        </w:tabs>
        <w:jc w:val="center"/>
        <w:rPr>
          <w:rFonts w:ascii="Andalus" w:hAnsi="Andalus" w:cs="Andalus"/>
          <w:b/>
          <w:sz w:val="28"/>
          <w:szCs w:val="28"/>
        </w:rPr>
      </w:pPr>
    </w:p>
    <w:p w:rsidR="00176414" w:rsidRPr="002F56A5" w:rsidRDefault="00176414" w:rsidP="00085960">
      <w:pPr>
        <w:tabs>
          <w:tab w:val="left" w:pos="972"/>
        </w:tabs>
        <w:jc w:val="center"/>
        <w:rPr>
          <w:rFonts w:ascii="Andalus" w:hAnsi="Andalus" w:cs="Andalus"/>
          <w:b/>
          <w:color w:val="372971" w:themeColor="accent5" w:themeShade="80"/>
          <w:sz w:val="32"/>
          <w:szCs w:val="32"/>
          <w:u w:val="single"/>
        </w:rPr>
      </w:pPr>
      <w:r w:rsidRPr="002F56A5">
        <w:rPr>
          <w:rFonts w:ascii="Andalus" w:hAnsi="Andalus" w:cs="Andalus"/>
          <w:b/>
          <w:color w:val="372971" w:themeColor="accent5" w:themeShade="80"/>
          <w:sz w:val="32"/>
          <w:szCs w:val="32"/>
          <w:u w:val="single"/>
        </w:rPr>
        <w:t>Neurónios:</w:t>
      </w:r>
    </w:p>
    <w:p w:rsidR="00176414" w:rsidRDefault="00176414" w:rsidP="00176414">
      <w:pPr>
        <w:pStyle w:val="PargrafodaLista"/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</w:p>
    <w:p w:rsidR="00176414" w:rsidRDefault="00176414" w:rsidP="00176414">
      <w:pPr>
        <w:pStyle w:val="PargrafodaLista"/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Os nerónios são células nervosas responsáveis pela receção e transmissão dos estímulos do meio interno e externo, possibilitando ao organismo efetuar respostas.</w:t>
      </w:r>
    </w:p>
    <w:p w:rsidR="00176414" w:rsidRPr="002F56A5" w:rsidRDefault="00176414" w:rsidP="00176414">
      <w:pPr>
        <w:pStyle w:val="PargrafodaLista"/>
        <w:tabs>
          <w:tab w:val="left" w:pos="972"/>
        </w:tabs>
        <w:jc w:val="both"/>
        <w:rPr>
          <w:rFonts w:ascii="Andalus" w:hAnsi="Andalus" w:cs="Andalus"/>
          <w:color w:val="372971" w:themeColor="accent5" w:themeShade="80"/>
          <w:sz w:val="28"/>
          <w:szCs w:val="28"/>
        </w:rPr>
      </w:pPr>
    </w:p>
    <w:p w:rsidR="00176414" w:rsidRPr="002F56A5" w:rsidRDefault="00176414" w:rsidP="00176414">
      <w:pPr>
        <w:pStyle w:val="PargrafodaLista"/>
        <w:tabs>
          <w:tab w:val="left" w:pos="972"/>
        </w:tabs>
        <w:jc w:val="center"/>
        <w:rPr>
          <w:rFonts w:ascii="Andalus" w:hAnsi="Andalus" w:cs="Andalus"/>
          <w:b/>
          <w:color w:val="372971" w:themeColor="accent5" w:themeShade="80"/>
          <w:sz w:val="28"/>
          <w:szCs w:val="28"/>
          <w:u w:val="single"/>
        </w:rPr>
      </w:pPr>
      <w:r w:rsidRPr="002F56A5">
        <w:rPr>
          <w:rFonts w:ascii="Andalus" w:hAnsi="Andalus" w:cs="Andalus"/>
          <w:b/>
          <w:color w:val="372971" w:themeColor="accent5" w:themeShade="80"/>
          <w:sz w:val="28"/>
          <w:szCs w:val="28"/>
          <w:u w:val="single"/>
        </w:rPr>
        <w:t>Constituição do Neurónio:</w:t>
      </w:r>
    </w:p>
    <w:p w:rsidR="00176414" w:rsidRDefault="00176414" w:rsidP="00176414">
      <w:pPr>
        <w:pStyle w:val="PargrafodaLista"/>
        <w:tabs>
          <w:tab w:val="left" w:pos="972"/>
        </w:tabs>
        <w:jc w:val="center"/>
        <w:rPr>
          <w:rFonts w:ascii="Andalus" w:hAnsi="Andalus" w:cs="Andalus"/>
          <w:sz w:val="28"/>
          <w:szCs w:val="28"/>
        </w:rPr>
      </w:pPr>
    </w:p>
    <w:p w:rsidR="00176414" w:rsidRDefault="00176414" w:rsidP="00176414">
      <w:pPr>
        <w:pStyle w:val="PargrafodaLista"/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</w:p>
    <w:p w:rsidR="00176414" w:rsidRDefault="00085960" w:rsidP="00176414">
      <w:pPr>
        <w:pStyle w:val="PargrafodaLista"/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drawing>
          <wp:inline distT="0" distB="0" distL="0" distR="0">
            <wp:extent cx="3814445" cy="2299335"/>
            <wp:effectExtent l="19050" t="0" r="0" b="0"/>
            <wp:docPr id="41" name="il_fi" descr="http://mapadocrime.com.sapo.pt/neuronios_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apadocrime.com.sapo.pt/neuronios_clip_image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414" w:rsidRPr="00176414" w:rsidRDefault="00176414" w:rsidP="00176414">
      <w:pPr>
        <w:pStyle w:val="style3"/>
        <w:jc w:val="both"/>
        <w:rPr>
          <w:rFonts w:ascii="Andalus" w:hAnsi="Andalus" w:cs="Andalus"/>
          <w:color w:val="000000" w:themeColor="text1"/>
          <w:sz w:val="28"/>
          <w:szCs w:val="28"/>
        </w:rPr>
      </w:pPr>
      <w:r w:rsidRPr="00394A3A">
        <w:rPr>
          <w:rStyle w:val="Forte"/>
          <w:rFonts w:ascii="Andalus" w:hAnsi="Andalus" w:cs="Andalus"/>
          <w:color w:val="372971" w:themeColor="accent5" w:themeShade="80"/>
          <w:sz w:val="28"/>
          <w:szCs w:val="28"/>
          <w:u w:val="single"/>
        </w:rPr>
        <w:t xml:space="preserve">Corpo celular </w:t>
      </w:r>
      <w:r w:rsidRPr="00394A3A">
        <w:rPr>
          <w:rFonts w:ascii="Andalus" w:hAnsi="Andalus" w:cs="Andalus"/>
          <w:color w:val="372971" w:themeColor="accent5" w:themeShade="80"/>
          <w:sz w:val="28"/>
          <w:szCs w:val="28"/>
          <w:u w:val="single"/>
        </w:rPr>
        <w:t>–</w:t>
      </w:r>
      <w:r w:rsidRPr="00176414">
        <w:rPr>
          <w:rFonts w:ascii="Andalus" w:hAnsi="Andalus" w:cs="Andalus"/>
          <w:color w:val="000000" w:themeColor="text1"/>
          <w:sz w:val="28"/>
          <w:szCs w:val="28"/>
        </w:rPr>
        <w:t xml:space="preserve"> contém o núcleo e é o armazém de energia da célula. O corpo celular fabrica proteínas sob o controlo do ADN presente no núcleo celular. Do corpo celular saem dois tipos de prolongamentos: as dendrites e o axónio.</w:t>
      </w:r>
    </w:p>
    <w:p w:rsidR="00176414" w:rsidRPr="00176414" w:rsidRDefault="00176414" w:rsidP="00176414">
      <w:pPr>
        <w:pStyle w:val="style3"/>
        <w:jc w:val="both"/>
        <w:rPr>
          <w:rFonts w:ascii="Andalus" w:hAnsi="Andalus" w:cs="Andalus"/>
          <w:color w:val="000000" w:themeColor="text1"/>
          <w:sz w:val="28"/>
          <w:szCs w:val="28"/>
        </w:rPr>
      </w:pPr>
      <w:r w:rsidRPr="00394A3A">
        <w:rPr>
          <w:rStyle w:val="Forte"/>
          <w:rFonts w:ascii="Andalus" w:hAnsi="Andalus" w:cs="Andalus"/>
          <w:color w:val="372971" w:themeColor="accent5" w:themeShade="80"/>
          <w:sz w:val="28"/>
          <w:szCs w:val="28"/>
          <w:u w:val="single"/>
        </w:rPr>
        <w:t>Dendrites</w:t>
      </w:r>
      <w:r w:rsidRPr="00394A3A">
        <w:rPr>
          <w:rFonts w:ascii="Andalus" w:hAnsi="Andalus" w:cs="Andalus"/>
          <w:color w:val="372971" w:themeColor="accent5" w:themeShade="80"/>
          <w:sz w:val="28"/>
          <w:szCs w:val="28"/>
          <w:u w:val="single"/>
        </w:rPr>
        <w:t xml:space="preserve"> –</w:t>
      </w:r>
      <w:r w:rsidRPr="00394A3A">
        <w:rPr>
          <w:rFonts w:ascii="Andalus" w:hAnsi="Andalus" w:cs="Andalus"/>
          <w:color w:val="372971" w:themeColor="accent5" w:themeShade="80"/>
          <w:sz w:val="28"/>
          <w:szCs w:val="28"/>
        </w:rPr>
        <w:t xml:space="preserve"> </w:t>
      </w:r>
      <w:r w:rsidRPr="00176414">
        <w:rPr>
          <w:rFonts w:ascii="Andalus" w:hAnsi="Andalus" w:cs="Andalus"/>
          <w:color w:val="000000" w:themeColor="text1"/>
          <w:sz w:val="28"/>
          <w:szCs w:val="28"/>
        </w:rPr>
        <w:t>são extensões do corpo celular. Medem no máximo alguns décimos de milímetro. Graças às dendrites, o neurónio apresenta uma maior superfície de receção e emissão de mensagens. Estas ramificações múltiplas recebem e transmitem informação de</w:t>
      </w:r>
      <w:r w:rsidRPr="00176414">
        <w:rPr>
          <w:rFonts w:ascii="Arial" w:hAnsi="Arial" w:cs="Arial"/>
          <w:color w:val="000000" w:themeColor="text1"/>
        </w:rPr>
        <w:t xml:space="preserve"> </w:t>
      </w:r>
      <w:r w:rsidRPr="00176414">
        <w:rPr>
          <w:rFonts w:ascii="Andalus" w:hAnsi="Andalus" w:cs="Andalus"/>
          <w:color w:val="000000" w:themeColor="text1"/>
          <w:sz w:val="28"/>
          <w:szCs w:val="28"/>
        </w:rPr>
        <w:t>e para outras células com as quais o neurónio estabelece contactos.</w:t>
      </w:r>
    </w:p>
    <w:p w:rsidR="00176414" w:rsidRDefault="00176414" w:rsidP="00176414">
      <w:pPr>
        <w:pStyle w:val="style3"/>
        <w:rPr>
          <w:rStyle w:val="Forte"/>
          <w:rFonts w:ascii="Andalus" w:hAnsi="Andalus" w:cs="Andalus"/>
          <w:color w:val="000000" w:themeColor="text1"/>
          <w:sz w:val="28"/>
          <w:szCs w:val="28"/>
        </w:rPr>
      </w:pPr>
    </w:p>
    <w:p w:rsidR="00176414" w:rsidRDefault="00176414" w:rsidP="00176414">
      <w:pPr>
        <w:pStyle w:val="style3"/>
        <w:jc w:val="both"/>
        <w:rPr>
          <w:rStyle w:val="Forte"/>
          <w:rFonts w:ascii="Andalus" w:hAnsi="Andalus" w:cs="Andalus"/>
          <w:color w:val="000000" w:themeColor="text1"/>
          <w:sz w:val="28"/>
          <w:szCs w:val="28"/>
        </w:rPr>
      </w:pPr>
    </w:p>
    <w:p w:rsidR="00176414" w:rsidRPr="00176414" w:rsidRDefault="00176414" w:rsidP="00176414">
      <w:pPr>
        <w:pStyle w:val="style3"/>
        <w:jc w:val="both"/>
        <w:rPr>
          <w:rFonts w:ascii="Andalus" w:hAnsi="Andalus" w:cs="Andalus"/>
          <w:color w:val="000000" w:themeColor="text1"/>
          <w:sz w:val="28"/>
          <w:szCs w:val="28"/>
        </w:rPr>
      </w:pPr>
      <w:r w:rsidRPr="00394A3A">
        <w:rPr>
          <w:rStyle w:val="Forte"/>
          <w:rFonts w:ascii="Andalus" w:hAnsi="Andalus" w:cs="Andalus"/>
          <w:color w:val="372971" w:themeColor="accent5" w:themeShade="80"/>
          <w:sz w:val="28"/>
          <w:szCs w:val="28"/>
          <w:u w:val="single"/>
        </w:rPr>
        <w:t>Axónio</w:t>
      </w:r>
      <w:r w:rsidRPr="00394A3A">
        <w:rPr>
          <w:rFonts w:ascii="Andalus" w:hAnsi="Andalus" w:cs="Andalus"/>
          <w:color w:val="372971" w:themeColor="accent5" w:themeShade="80"/>
          <w:sz w:val="28"/>
          <w:szCs w:val="28"/>
          <w:u w:val="single"/>
        </w:rPr>
        <w:t xml:space="preserve"> </w:t>
      </w:r>
      <w:r w:rsidRPr="00394A3A">
        <w:rPr>
          <w:rFonts w:ascii="Andalus" w:hAnsi="Andalus" w:cs="Andalus"/>
          <w:color w:val="372971" w:themeColor="accent5" w:themeShade="80"/>
          <w:sz w:val="28"/>
          <w:szCs w:val="28"/>
        </w:rPr>
        <w:t>–</w:t>
      </w:r>
      <w:r w:rsidRPr="00176414">
        <w:rPr>
          <w:rFonts w:ascii="Andalus" w:hAnsi="Andalus" w:cs="Andalus"/>
          <w:color w:val="000000" w:themeColor="text1"/>
          <w:sz w:val="28"/>
          <w:szCs w:val="28"/>
        </w:rPr>
        <w:t xml:space="preserve"> em geral, cada neurónio só tem um axónio, o qual tem a estrutura de um tubo que transmite o impulso quer para os outros neu</w:t>
      </w:r>
      <w:r>
        <w:rPr>
          <w:rFonts w:ascii="Andalus" w:hAnsi="Andalus" w:cs="Andalus"/>
          <w:color w:val="000000" w:themeColor="text1"/>
          <w:sz w:val="28"/>
          <w:szCs w:val="28"/>
        </w:rPr>
        <w:t>rónios, quer para os órgãos efe</w:t>
      </w:r>
      <w:r w:rsidRPr="00176414">
        <w:rPr>
          <w:rFonts w:ascii="Andalus" w:hAnsi="Andalus" w:cs="Andalus"/>
          <w:color w:val="000000" w:themeColor="text1"/>
          <w:sz w:val="28"/>
          <w:szCs w:val="28"/>
        </w:rPr>
        <w:t>tores, como músculos e glândulas. Muitos axónios estão cobertos por uma camada de mielina que permite aumentar a velocidade de transmissão de impulsos e isolar as fibras umas das outras. O axónio parte do corpo celular e termina num conjunto de ramificações a uma raiz: as telodendrites ou terminais axónicas.</w:t>
      </w:r>
    </w:p>
    <w:p w:rsidR="00176414" w:rsidRDefault="00176414" w:rsidP="00176414">
      <w:pPr>
        <w:pStyle w:val="PargrafodaLista"/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</w:p>
    <w:p w:rsidR="00176414" w:rsidRPr="002F56A5" w:rsidRDefault="00176414" w:rsidP="00176414">
      <w:pPr>
        <w:pStyle w:val="PargrafodaLista"/>
        <w:tabs>
          <w:tab w:val="left" w:pos="972"/>
        </w:tabs>
        <w:jc w:val="center"/>
        <w:rPr>
          <w:rFonts w:ascii="Andalus" w:hAnsi="Andalus" w:cs="Andalus"/>
          <w:b/>
          <w:color w:val="372971" w:themeColor="accent5" w:themeShade="80"/>
          <w:sz w:val="28"/>
          <w:szCs w:val="28"/>
          <w:u w:val="single"/>
        </w:rPr>
      </w:pPr>
      <w:r w:rsidRPr="002F56A5">
        <w:rPr>
          <w:rFonts w:ascii="Andalus" w:hAnsi="Andalus" w:cs="Andalus"/>
          <w:b/>
          <w:color w:val="372971" w:themeColor="accent5" w:themeShade="80"/>
          <w:sz w:val="28"/>
          <w:szCs w:val="28"/>
          <w:u w:val="single"/>
        </w:rPr>
        <w:t>Tipos de Neurónios:</w:t>
      </w:r>
    </w:p>
    <w:p w:rsidR="00176414" w:rsidRPr="00176414" w:rsidRDefault="00176414" w:rsidP="00176414">
      <w:pPr>
        <w:pStyle w:val="PargrafodaLista"/>
        <w:tabs>
          <w:tab w:val="left" w:pos="972"/>
        </w:tabs>
        <w:rPr>
          <w:rFonts w:ascii="Andalus" w:hAnsi="Andalus" w:cs="Andalus"/>
          <w:b/>
          <w:sz w:val="28"/>
          <w:szCs w:val="28"/>
        </w:rPr>
      </w:pPr>
    </w:p>
    <w:p w:rsidR="00176414" w:rsidRPr="00176414" w:rsidRDefault="00176414" w:rsidP="00176414">
      <w:pPr>
        <w:pStyle w:val="style3"/>
        <w:rPr>
          <w:rFonts w:ascii="Andalus" w:hAnsi="Andalus" w:cs="Andalus"/>
          <w:color w:val="000000" w:themeColor="text1"/>
          <w:sz w:val="28"/>
          <w:szCs w:val="28"/>
        </w:rPr>
      </w:pPr>
      <w:r w:rsidRPr="00176414">
        <w:rPr>
          <w:rFonts w:ascii="Arial" w:hAnsi="Arial" w:cs="Arial"/>
          <w:color w:val="000000" w:themeColor="text1"/>
        </w:rPr>
        <w:br/>
      </w:r>
      <w:r w:rsidRPr="00394A3A">
        <w:rPr>
          <w:rStyle w:val="Forte"/>
          <w:rFonts w:ascii="Andalus" w:hAnsi="Andalus" w:cs="Andalus"/>
          <w:b w:val="0"/>
          <w:color w:val="372971" w:themeColor="accent5" w:themeShade="80"/>
          <w:sz w:val="28"/>
          <w:szCs w:val="28"/>
          <w:u w:val="single"/>
        </w:rPr>
        <w:t>Neurónios aferentes ou sensoriais</w:t>
      </w:r>
      <w:r w:rsidRPr="00176414">
        <w:rPr>
          <w:rFonts w:ascii="Andalus" w:hAnsi="Andalus" w:cs="Andalus"/>
          <w:b/>
          <w:color w:val="000000" w:themeColor="text1"/>
          <w:sz w:val="28"/>
          <w:szCs w:val="28"/>
          <w:u w:val="single"/>
        </w:rPr>
        <w:t xml:space="preserve"> –</w:t>
      </w:r>
      <w:r w:rsidRPr="00176414">
        <w:rPr>
          <w:rFonts w:ascii="Andalus" w:hAnsi="Andalus" w:cs="Andalus"/>
          <w:color w:val="000000" w:themeColor="text1"/>
          <w:sz w:val="28"/>
          <w:szCs w:val="28"/>
        </w:rPr>
        <w:t xml:space="preserve"> são ativados pelos vários estímulos com origem no interior ou exterior do organismo. Recolhem e conduzem as mensagens da periferia para os centros nervosos: espinal medula e encéfalo.</w:t>
      </w:r>
    </w:p>
    <w:p w:rsidR="00176414" w:rsidRPr="00176414" w:rsidRDefault="00176414" w:rsidP="00176414">
      <w:pPr>
        <w:pStyle w:val="style3"/>
        <w:rPr>
          <w:rFonts w:ascii="Andalus" w:hAnsi="Andalus" w:cs="Andalus"/>
          <w:color w:val="000000" w:themeColor="text1"/>
          <w:sz w:val="28"/>
          <w:szCs w:val="28"/>
        </w:rPr>
      </w:pPr>
      <w:r w:rsidRPr="00394A3A">
        <w:rPr>
          <w:rStyle w:val="Forte"/>
          <w:rFonts w:ascii="Andalus" w:hAnsi="Andalus" w:cs="Andalus"/>
          <w:b w:val="0"/>
          <w:color w:val="372971" w:themeColor="accent5" w:themeShade="80"/>
          <w:sz w:val="28"/>
          <w:szCs w:val="28"/>
          <w:u w:val="single"/>
        </w:rPr>
        <w:t>Neurónios eferentes ou motores</w:t>
      </w:r>
      <w:r w:rsidRPr="00176414">
        <w:rPr>
          <w:rFonts w:ascii="Andalus" w:hAnsi="Andalus" w:cs="Andalus"/>
          <w:color w:val="000000" w:themeColor="text1"/>
          <w:sz w:val="28"/>
          <w:szCs w:val="28"/>
        </w:rPr>
        <w:t xml:space="preserve"> – transmitem as mensagens dos centros nervosos para os órgãos efectores, isto é, os órgãos responsáveis pelas respostas, que são os músculos e as glândulas; a sua função é, por exemplo, que um músculo se contraia ou que uma glândula modifique a sua atividade.</w:t>
      </w:r>
    </w:p>
    <w:p w:rsidR="00176414" w:rsidRDefault="00176414" w:rsidP="00176414">
      <w:pPr>
        <w:pStyle w:val="style3"/>
        <w:rPr>
          <w:rFonts w:ascii="Andalus" w:hAnsi="Andalus" w:cs="Andalus"/>
          <w:color w:val="000000" w:themeColor="text1"/>
          <w:sz w:val="28"/>
          <w:szCs w:val="28"/>
        </w:rPr>
      </w:pPr>
      <w:r w:rsidRPr="00394A3A">
        <w:rPr>
          <w:rStyle w:val="Forte"/>
          <w:rFonts w:ascii="Andalus" w:hAnsi="Andalus" w:cs="Andalus"/>
          <w:b w:val="0"/>
          <w:color w:val="372971" w:themeColor="accent5" w:themeShade="80"/>
          <w:sz w:val="28"/>
          <w:szCs w:val="28"/>
          <w:u w:val="single"/>
        </w:rPr>
        <w:t>Neurónios de conexão ou interneurónios</w:t>
      </w:r>
      <w:r w:rsidRPr="00176414">
        <w:rPr>
          <w:rFonts w:ascii="Andalus" w:hAnsi="Andalus" w:cs="Andalus"/>
          <w:color w:val="000000" w:themeColor="text1"/>
          <w:sz w:val="28"/>
          <w:szCs w:val="28"/>
        </w:rPr>
        <w:t xml:space="preserve"> – interpretam as informações e elaboram as respostas</w:t>
      </w:r>
      <w:r>
        <w:rPr>
          <w:rFonts w:ascii="Andalus" w:hAnsi="Andalus" w:cs="Andalus"/>
          <w:color w:val="000000" w:themeColor="text1"/>
          <w:sz w:val="28"/>
          <w:szCs w:val="28"/>
        </w:rPr>
        <w:t>.</w:t>
      </w:r>
    </w:p>
    <w:p w:rsidR="00176414" w:rsidRDefault="00176414" w:rsidP="00176414">
      <w:pPr>
        <w:pStyle w:val="style3"/>
        <w:rPr>
          <w:rFonts w:ascii="Andalus" w:hAnsi="Andalus" w:cs="Andalus"/>
          <w:color w:val="000000" w:themeColor="text1"/>
          <w:sz w:val="28"/>
          <w:szCs w:val="28"/>
        </w:rPr>
      </w:pPr>
    </w:p>
    <w:p w:rsidR="00176414" w:rsidRDefault="00176414" w:rsidP="00176414">
      <w:pPr>
        <w:pStyle w:val="style3"/>
        <w:rPr>
          <w:rFonts w:ascii="Andalus" w:hAnsi="Andalus" w:cs="Andalus"/>
          <w:color w:val="000000" w:themeColor="text1"/>
          <w:sz w:val="28"/>
          <w:szCs w:val="28"/>
        </w:rPr>
      </w:pPr>
    </w:p>
    <w:p w:rsidR="00176414" w:rsidRDefault="00176414" w:rsidP="00176414">
      <w:pPr>
        <w:pStyle w:val="style3"/>
        <w:rPr>
          <w:rFonts w:ascii="Andalus" w:hAnsi="Andalus" w:cs="Andalus"/>
          <w:color w:val="000000" w:themeColor="text1"/>
          <w:sz w:val="28"/>
          <w:szCs w:val="28"/>
        </w:rPr>
      </w:pPr>
    </w:p>
    <w:p w:rsidR="00176414" w:rsidRPr="002F56A5" w:rsidRDefault="00176414" w:rsidP="00176414">
      <w:pPr>
        <w:pStyle w:val="style3"/>
        <w:jc w:val="center"/>
        <w:rPr>
          <w:rFonts w:ascii="Andalus" w:hAnsi="Andalus" w:cs="Andalus"/>
          <w:color w:val="372971" w:themeColor="accent5" w:themeShade="80"/>
          <w:sz w:val="32"/>
          <w:szCs w:val="32"/>
          <w:u w:val="single"/>
        </w:rPr>
      </w:pPr>
      <w:r w:rsidRPr="002F56A5">
        <w:rPr>
          <w:rFonts w:ascii="Andalus" w:hAnsi="Andalus" w:cs="Andalus"/>
          <w:color w:val="372971" w:themeColor="accent5" w:themeShade="80"/>
          <w:sz w:val="32"/>
          <w:szCs w:val="32"/>
          <w:u w:val="single"/>
        </w:rPr>
        <w:t>Sinapse e comunicação nervosa:</w:t>
      </w:r>
    </w:p>
    <w:p w:rsidR="00176414" w:rsidRPr="00176414" w:rsidRDefault="00176414" w:rsidP="00176414">
      <w:pPr>
        <w:pStyle w:val="style3"/>
        <w:jc w:val="center"/>
        <w:rPr>
          <w:rFonts w:ascii="Andalus" w:hAnsi="Andalus" w:cs="Andalus"/>
          <w:b/>
          <w:color w:val="000000" w:themeColor="text1"/>
          <w:sz w:val="28"/>
          <w:szCs w:val="28"/>
        </w:rPr>
      </w:pPr>
    </w:p>
    <w:p w:rsidR="00EC4856" w:rsidRDefault="00EC4856" w:rsidP="000A7EFC">
      <w:pPr>
        <w:tabs>
          <w:tab w:val="left" w:pos="972"/>
        </w:tabs>
        <w:jc w:val="both"/>
        <w:rPr>
          <w:rFonts w:ascii="Andalus" w:hAnsi="Andalus" w:cs="Andalus"/>
          <w:sz w:val="36"/>
          <w:szCs w:val="36"/>
          <w:u w:val="single"/>
        </w:rPr>
      </w:pPr>
    </w:p>
    <w:p w:rsidR="00085960" w:rsidRDefault="00085960" w:rsidP="000A7EFC">
      <w:pPr>
        <w:tabs>
          <w:tab w:val="left" w:pos="972"/>
        </w:tabs>
        <w:jc w:val="both"/>
        <w:rPr>
          <w:rFonts w:ascii="Andalus" w:hAnsi="Andalus" w:cs="Andalus"/>
          <w:sz w:val="36"/>
          <w:szCs w:val="36"/>
          <w:u w:val="single"/>
        </w:rPr>
      </w:pPr>
    </w:p>
    <w:p w:rsidR="00085960" w:rsidRDefault="00085960" w:rsidP="000A7EFC">
      <w:pPr>
        <w:tabs>
          <w:tab w:val="left" w:pos="972"/>
        </w:tabs>
        <w:jc w:val="both"/>
        <w:rPr>
          <w:rFonts w:ascii="Andalus" w:hAnsi="Andalus" w:cs="Andalus"/>
          <w:sz w:val="36"/>
          <w:szCs w:val="36"/>
          <w:u w:val="single"/>
        </w:rPr>
      </w:pPr>
    </w:p>
    <w:p w:rsidR="00EC4856" w:rsidRDefault="00176414" w:rsidP="000A7EFC">
      <w:pPr>
        <w:tabs>
          <w:tab w:val="left" w:pos="972"/>
        </w:tabs>
        <w:jc w:val="both"/>
        <w:rPr>
          <w:rFonts w:ascii="Andalus" w:hAnsi="Andalus" w:cs="Andalus"/>
          <w:sz w:val="36"/>
          <w:szCs w:val="36"/>
          <w:u w:val="single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drawing>
          <wp:inline distT="0" distB="0" distL="0" distR="0">
            <wp:extent cx="4396253" cy="3745282"/>
            <wp:effectExtent l="38100" t="57150" r="118597" b="102818"/>
            <wp:docPr id="22" name="il_fi" descr="http://2.bp.blogspot.com/_0Lg2RcUaO1s/S4rnG1--nDI/AAAAAAAAADI/wawvH2Zaoi8/s400/Sinap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0Lg2RcUaO1s/S4rnG1--nDI/AAAAAAAAADI/wawvH2Zaoi8/s400/Sinaps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218" cy="37452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4856" w:rsidRDefault="00EC4856" w:rsidP="000A7EFC">
      <w:pPr>
        <w:tabs>
          <w:tab w:val="left" w:pos="972"/>
        </w:tabs>
        <w:jc w:val="both"/>
        <w:rPr>
          <w:rFonts w:ascii="Andalus" w:hAnsi="Andalus" w:cs="Andalus"/>
          <w:sz w:val="36"/>
          <w:szCs w:val="36"/>
          <w:u w:val="single"/>
        </w:rPr>
      </w:pPr>
    </w:p>
    <w:p w:rsidR="00085960" w:rsidRDefault="00085960" w:rsidP="000A7EFC">
      <w:pPr>
        <w:tabs>
          <w:tab w:val="left" w:pos="972"/>
        </w:tabs>
        <w:jc w:val="both"/>
        <w:rPr>
          <w:rFonts w:ascii="Andalus" w:hAnsi="Andalus" w:cs="Andalus"/>
          <w:sz w:val="36"/>
          <w:szCs w:val="36"/>
          <w:u w:val="single"/>
        </w:rPr>
      </w:pPr>
    </w:p>
    <w:p w:rsidR="002F56A5" w:rsidRPr="002F56A5" w:rsidRDefault="002F56A5" w:rsidP="000A7EFC">
      <w:pPr>
        <w:tabs>
          <w:tab w:val="left" w:pos="972"/>
        </w:tabs>
        <w:jc w:val="both"/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</w:pPr>
    </w:p>
    <w:p w:rsidR="00176414" w:rsidRPr="002F56A5" w:rsidRDefault="00176414" w:rsidP="00176414">
      <w:pPr>
        <w:tabs>
          <w:tab w:val="left" w:pos="972"/>
        </w:tabs>
        <w:jc w:val="center"/>
        <w:rPr>
          <w:rFonts w:ascii="Andalus" w:hAnsi="Andalus" w:cs="Andalus"/>
          <w:color w:val="372971" w:themeColor="accent5" w:themeShade="80"/>
          <w:sz w:val="32"/>
          <w:szCs w:val="32"/>
          <w:u w:val="single"/>
        </w:rPr>
      </w:pPr>
      <w:r w:rsidRPr="002F56A5">
        <w:rPr>
          <w:rFonts w:ascii="Andalus" w:hAnsi="Andalus" w:cs="Andalus"/>
          <w:color w:val="372971" w:themeColor="accent5" w:themeShade="80"/>
          <w:sz w:val="32"/>
          <w:szCs w:val="32"/>
          <w:u w:val="single"/>
        </w:rPr>
        <w:lastRenderedPageBreak/>
        <w:t>O Funcionamento global do cérebro:</w:t>
      </w:r>
    </w:p>
    <w:p w:rsidR="00EC4856" w:rsidRDefault="00EC4856" w:rsidP="000A7EFC">
      <w:pPr>
        <w:tabs>
          <w:tab w:val="left" w:pos="972"/>
        </w:tabs>
        <w:jc w:val="both"/>
        <w:rPr>
          <w:rFonts w:ascii="Andalus" w:hAnsi="Andalus" w:cs="Andalus"/>
          <w:sz w:val="36"/>
          <w:szCs w:val="36"/>
          <w:u w:val="single"/>
        </w:rPr>
      </w:pPr>
    </w:p>
    <w:p w:rsidR="00EC4856" w:rsidRDefault="00EC4856" w:rsidP="000A7EFC">
      <w:pPr>
        <w:tabs>
          <w:tab w:val="left" w:pos="972"/>
        </w:tabs>
        <w:jc w:val="both"/>
        <w:rPr>
          <w:rFonts w:ascii="Andalus" w:hAnsi="Andalus" w:cs="Andalus"/>
          <w:sz w:val="36"/>
          <w:szCs w:val="36"/>
          <w:u w:val="single"/>
        </w:rPr>
      </w:pPr>
    </w:p>
    <w:p w:rsidR="00F74EA0" w:rsidRDefault="00F74EA0" w:rsidP="000A7EFC">
      <w:pPr>
        <w:tabs>
          <w:tab w:val="left" w:pos="972"/>
        </w:tabs>
        <w:jc w:val="both"/>
        <w:rPr>
          <w:rFonts w:ascii="Andalus" w:hAnsi="Andalus" w:cs="Andalus"/>
          <w:sz w:val="36"/>
          <w:szCs w:val="36"/>
          <w:u w:val="single"/>
        </w:rPr>
      </w:pPr>
      <w:r w:rsidRPr="00F74EA0">
        <w:rPr>
          <w:rFonts w:ascii="Andalus" w:hAnsi="Andalus" w:cs="Andalus"/>
          <w:noProof/>
          <w:sz w:val="36"/>
          <w:szCs w:val="36"/>
          <w:u w:val="single"/>
          <w:lang w:eastAsia="pt-PT"/>
        </w:rPr>
        <w:drawing>
          <wp:inline distT="0" distB="0" distL="0" distR="0">
            <wp:extent cx="4615100" cy="2580362"/>
            <wp:effectExtent l="38100" t="57150" r="109300" b="86638"/>
            <wp:docPr id="33" name="il_fi" descr="http://4.bp.blogspot.com/_jpOUpYv2eO4/S8zV0aIYtHI/AAAAAAAAACA/zW7nd2jpgTU/s400/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jpOUpYv2eO4/S8zV0aIYtHI/AAAAAAAAACA/zW7nd2jpgTU/s400/no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15" cy="2580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4EA0" w:rsidRDefault="00F74EA0" w:rsidP="000A7EFC">
      <w:pPr>
        <w:tabs>
          <w:tab w:val="left" w:pos="972"/>
        </w:tabs>
        <w:jc w:val="both"/>
        <w:rPr>
          <w:rFonts w:ascii="Andalus" w:hAnsi="Andalus" w:cs="Andalus"/>
          <w:sz w:val="36"/>
          <w:szCs w:val="36"/>
          <w:u w:val="single"/>
        </w:rPr>
      </w:pPr>
    </w:p>
    <w:p w:rsidR="00F74EA0" w:rsidRPr="00394A3A" w:rsidRDefault="00F74EA0" w:rsidP="000A7EFC">
      <w:pPr>
        <w:tabs>
          <w:tab w:val="left" w:pos="972"/>
        </w:tabs>
        <w:jc w:val="both"/>
        <w:rPr>
          <w:rFonts w:ascii="Andalus" w:hAnsi="Andalus" w:cs="Andalus"/>
          <w:color w:val="372971" w:themeColor="accent5" w:themeShade="80"/>
          <w:sz w:val="32"/>
          <w:szCs w:val="32"/>
          <w:u w:val="single"/>
        </w:rPr>
      </w:pPr>
      <w:r w:rsidRPr="00394A3A">
        <w:rPr>
          <w:rFonts w:ascii="Andalus" w:hAnsi="Andalus" w:cs="Andalus"/>
          <w:color w:val="372971" w:themeColor="accent5" w:themeShade="80"/>
          <w:sz w:val="32"/>
          <w:szCs w:val="32"/>
          <w:u w:val="single"/>
        </w:rPr>
        <w:t>O sistema nervoso central:</w:t>
      </w:r>
    </w:p>
    <w:p w:rsidR="00F74EA0" w:rsidRPr="00F74EA0" w:rsidRDefault="00F74EA0" w:rsidP="000A7EFC">
      <w:pPr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  <w:r w:rsidRPr="00F74EA0">
        <w:rPr>
          <w:rFonts w:ascii="Andalus" w:hAnsi="Andalus" w:cs="Andalus"/>
          <w:sz w:val="28"/>
          <w:szCs w:val="28"/>
        </w:rPr>
        <w:t>O sistema nervoso central (SNC) é constituído pela espinal medula e pelo encéfalo. A espina medula encontra – se no interior da coluna vertebral e o encéfalo na caixa craniana. Podemos afirmar que todos os nossos comportamentos são controlados por estas duas grandes estruturas.</w:t>
      </w:r>
    </w:p>
    <w:p w:rsidR="00F74EA0" w:rsidRPr="00394A3A" w:rsidRDefault="00F74EA0" w:rsidP="000A7EFC">
      <w:pPr>
        <w:tabs>
          <w:tab w:val="left" w:pos="972"/>
        </w:tabs>
        <w:jc w:val="both"/>
        <w:rPr>
          <w:rFonts w:ascii="Andalus" w:hAnsi="Andalus" w:cs="Andalus"/>
          <w:color w:val="372971" w:themeColor="accent5" w:themeShade="80"/>
          <w:sz w:val="32"/>
          <w:szCs w:val="32"/>
        </w:rPr>
      </w:pPr>
    </w:p>
    <w:p w:rsidR="00F74EA0" w:rsidRPr="00394A3A" w:rsidRDefault="00A72F43" w:rsidP="00536DFC">
      <w:pPr>
        <w:tabs>
          <w:tab w:val="left" w:pos="972"/>
        </w:tabs>
        <w:rPr>
          <w:rFonts w:ascii="Andalus" w:hAnsi="Andalus" w:cs="Andalus"/>
          <w:color w:val="372971" w:themeColor="accent5" w:themeShade="80"/>
          <w:sz w:val="32"/>
          <w:szCs w:val="32"/>
          <w:u w:val="single"/>
        </w:rPr>
      </w:pPr>
      <w:r w:rsidRPr="00394A3A">
        <w:rPr>
          <w:rFonts w:ascii="Andalus" w:hAnsi="Andalus" w:cs="Andalus"/>
          <w:noProof/>
          <w:color w:val="372971" w:themeColor="accent5" w:themeShade="80"/>
          <w:sz w:val="32"/>
          <w:szCs w:val="32"/>
          <w:u w:val="single"/>
          <w:lang w:eastAsia="pt-PT"/>
        </w:rPr>
        <w:pict>
          <v:shape id="_x0000_s1112" type="#_x0000_t32" style="position:absolute;margin-left:98.4pt;margin-top:30.5pt;width:84.8pt;height:44.35pt;z-index:251725824" o:connectortype="straight">
            <v:stroke endarrow="block"/>
          </v:shape>
        </w:pict>
      </w:r>
      <w:r w:rsidRPr="00394A3A">
        <w:rPr>
          <w:rFonts w:ascii="Andalus" w:hAnsi="Andalus" w:cs="Andalus"/>
          <w:noProof/>
          <w:color w:val="372971" w:themeColor="accent5" w:themeShade="80"/>
          <w:sz w:val="32"/>
          <w:szCs w:val="32"/>
          <w:u w:val="single"/>
          <w:lang w:eastAsia="pt-PT"/>
        </w:rPr>
        <w:pict>
          <v:shape id="_x0000_s1111" type="#_x0000_t32" style="position:absolute;margin-left:47.1pt;margin-top:30.5pt;width:46.35pt;height:44.35pt;flip:x;z-index:251724800" o:connectortype="straight">
            <v:stroke endarrow="block"/>
          </v:shape>
        </w:pict>
      </w:r>
      <w:r w:rsidR="00536DFC" w:rsidRPr="00394A3A">
        <w:rPr>
          <w:rFonts w:ascii="Andalus" w:hAnsi="Andalus" w:cs="Andalus"/>
          <w:color w:val="372971" w:themeColor="accent5" w:themeShade="80"/>
          <w:sz w:val="32"/>
          <w:szCs w:val="32"/>
          <w:u w:val="single"/>
        </w:rPr>
        <w:t xml:space="preserve"> </w:t>
      </w:r>
      <w:r w:rsidR="00F74EA0" w:rsidRPr="00394A3A">
        <w:rPr>
          <w:rFonts w:ascii="Andalus" w:hAnsi="Andalus" w:cs="Andalus"/>
          <w:color w:val="372971" w:themeColor="accent5" w:themeShade="80"/>
          <w:sz w:val="32"/>
          <w:szCs w:val="32"/>
          <w:u w:val="single"/>
        </w:rPr>
        <w:t>Espinal Medula:</w:t>
      </w:r>
    </w:p>
    <w:p w:rsidR="00F74EA0" w:rsidRPr="00F74EA0" w:rsidRDefault="00F74EA0" w:rsidP="000A7EFC">
      <w:pPr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</w:p>
    <w:p w:rsidR="00EC4856" w:rsidRPr="00F74EA0" w:rsidRDefault="00F74EA0" w:rsidP="000A7EFC">
      <w:pPr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  <w:r w:rsidRPr="00F74EA0">
        <w:rPr>
          <w:rFonts w:ascii="Andalus" w:hAnsi="Andalus" w:cs="Andalus"/>
          <w:sz w:val="28"/>
          <w:szCs w:val="28"/>
        </w:rPr>
        <w:t>Função de coordenação</w:t>
      </w:r>
      <w:r>
        <w:rPr>
          <w:rFonts w:ascii="Andalus" w:hAnsi="Andalus" w:cs="Andalus"/>
          <w:sz w:val="28"/>
          <w:szCs w:val="28"/>
        </w:rPr>
        <w:t xml:space="preserve">               Função de condução</w:t>
      </w:r>
    </w:p>
    <w:p w:rsidR="00EC4856" w:rsidRPr="002F56A5" w:rsidRDefault="00F74EA0" w:rsidP="00F74EA0">
      <w:pPr>
        <w:tabs>
          <w:tab w:val="left" w:pos="972"/>
        </w:tabs>
        <w:jc w:val="center"/>
        <w:rPr>
          <w:rFonts w:ascii="Andalus" w:hAnsi="Andalus" w:cs="Andalus"/>
          <w:color w:val="372971" w:themeColor="accent5" w:themeShade="80"/>
          <w:sz w:val="44"/>
          <w:szCs w:val="44"/>
          <w:u w:val="single"/>
        </w:rPr>
      </w:pPr>
      <w:r w:rsidRPr="002F56A5">
        <w:rPr>
          <w:rFonts w:ascii="Andalus" w:hAnsi="Andalus" w:cs="Andalus"/>
          <w:color w:val="372971" w:themeColor="accent5" w:themeShade="80"/>
          <w:sz w:val="44"/>
          <w:szCs w:val="44"/>
          <w:u w:val="single"/>
        </w:rPr>
        <w:lastRenderedPageBreak/>
        <w:t>Encéfalo:</w:t>
      </w:r>
    </w:p>
    <w:p w:rsidR="00F74EA0" w:rsidRDefault="00F74EA0" w:rsidP="000A7EFC">
      <w:pPr>
        <w:tabs>
          <w:tab w:val="left" w:pos="972"/>
        </w:tabs>
        <w:jc w:val="both"/>
        <w:rPr>
          <w:rFonts w:ascii="Andalus" w:hAnsi="Andalus" w:cs="Andalus"/>
          <w:sz w:val="36"/>
          <w:szCs w:val="36"/>
          <w:u w:val="single"/>
        </w:rPr>
      </w:pPr>
    </w:p>
    <w:p w:rsidR="00F74EA0" w:rsidRDefault="00F74EA0" w:rsidP="000A7EFC">
      <w:pPr>
        <w:tabs>
          <w:tab w:val="left" w:pos="972"/>
        </w:tabs>
        <w:jc w:val="both"/>
        <w:rPr>
          <w:rFonts w:ascii="Andalus" w:hAnsi="Andalus" w:cs="Andalus"/>
          <w:sz w:val="36"/>
          <w:szCs w:val="36"/>
          <w:u w:val="single"/>
        </w:rPr>
      </w:pPr>
    </w:p>
    <w:p w:rsidR="00EC4856" w:rsidRDefault="00F74EA0" w:rsidP="000A7EFC">
      <w:pPr>
        <w:tabs>
          <w:tab w:val="left" w:pos="972"/>
        </w:tabs>
        <w:jc w:val="both"/>
        <w:rPr>
          <w:rFonts w:ascii="Andalus" w:hAnsi="Andalus" w:cs="Andalus"/>
          <w:sz w:val="36"/>
          <w:szCs w:val="36"/>
          <w:u w:val="single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drawing>
          <wp:inline distT="0" distB="0" distL="0" distR="0">
            <wp:extent cx="4615580" cy="4959544"/>
            <wp:effectExtent l="38100" t="57150" r="108820" b="88706"/>
            <wp:docPr id="36" name="il_fi" descr="http://2.bp.blogspot.com/-Xs6HzScjy78/TtZGptCuGtI/AAAAAAAABBU/v0La4xY6J48/s1600/sistema-nervoso-cereb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Xs6HzScjy78/TtZGptCuGtI/AAAAAAAABBU/v0La4xY6J48/s1600/sistema-nervoso-cerebra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502" cy="4959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4856" w:rsidRDefault="00EC4856" w:rsidP="000A7EFC">
      <w:pPr>
        <w:tabs>
          <w:tab w:val="left" w:pos="972"/>
        </w:tabs>
        <w:jc w:val="both"/>
        <w:rPr>
          <w:rFonts w:ascii="Andalus" w:hAnsi="Andalus" w:cs="Andalus"/>
          <w:sz w:val="36"/>
          <w:szCs w:val="36"/>
          <w:u w:val="single"/>
        </w:rPr>
      </w:pPr>
    </w:p>
    <w:p w:rsidR="00EC4856" w:rsidRDefault="00EC4856" w:rsidP="000A7EFC">
      <w:pPr>
        <w:tabs>
          <w:tab w:val="left" w:pos="972"/>
        </w:tabs>
        <w:jc w:val="both"/>
        <w:rPr>
          <w:rFonts w:ascii="Andalus" w:hAnsi="Andalus" w:cs="Andalus"/>
          <w:sz w:val="36"/>
          <w:szCs w:val="36"/>
          <w:u w:val="single"/>
        </w:rPr>
      </w:pPr>
    </w:p>
    <w:p w:rsidR="00851076" w:rsidRDefault="00851076" w:rsidP="000A7EFC">
      <w:pPr>
        <w:tabs>
          <w:tab w:val="left" w:pos="972"/>
        </w:tabs>
        <w:jc w:val="both"/>
        <w:rPr>
          <w:rFonts w:ascii="Chiller" w:hAnsi="Chiller" w:cs="Andalus"/>
          <w:sz w:val="144"/>
          <w:szCs w:val="144"/>
        </w:rPr>
      </w:pPr>
    </w:p>
    <w:p w:rsidR="00851076" w:rsidRPr="006F1CFD" w:rsidRDefault="00A72F43" w:rsidP="000A7EFC">
      <w:pPr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noProof/>
          <w:sz w:val="28"/>
          <w:szCs w:val="28"/>
          <w:lang w:eastAsia="pt-PT"/>
        </w:rPr>
        <w:pict>
          <v:rect id="_x0000_s1115" style="position:absolute;left:0;text-align:left;margin-left:14.7pt;margin-top:-2.95pt;width:303.45pt;height:48.35pt;z-index:251726848">
            <v:textbox>
              <w:txbxContent>
                <w:p w:rsidR="001846C5" w:rsidRPr="002F56A5" w:rsidRDefault="001846C5" w:rsidP="006F1CFD">
                  <w:pPr>
                    <w:jc w:val="center"/>
                    <w:rPr>
                      <w:rFonts w:ascii="Andalus" w:hAnsi="Andalus" w:cs="Andalus"/>
                      <w:sz w:val="36"/>
                      <w:szCs w:val="36"/>
                    </w:rPr>
                  </w:pPr>
                  <w:r w:rsidRPr="002F56A5">
                    <w:rPr>
                      <w:rFonts w:ascii="Andalus" w:hAnsi="Andalus" w:cs="Andalus"/>
                      <w:sz w:val="36"/>
                      <w:szCs w:val="36"/>
                    </w:rPr>
                    <w:t>Cerebelo</w:t>
                  </w:r>
                </w:p>
              </w:txbxContent>
            </v:textbox>
          </v:rect>
        </w:pict>
      </w:r>
    </w:p>
    <w:p w:rsidR="00851076" w:rsidRDefault="00A72F43" w:rsidP="000A7EFC">
      <w:pPr>
        <w:tabs>
          <w:tab w:val="left" w:pos="972"/>
        </w:tabs>
        <w:jc w:val="both"/>
        <w:rPr>
          <w:rFonts w:ascii="Chiller" w:hAnsi="Chiller" w:cs="Andalus"/>
          <w:sz w:val="144"/>
          <w:szCs w:val="144"/>
        </w:rPr>
      </w:pPr>
      <w:r>
        <w:rPr>
          <w:rFonts w:ascii="Chiller" w:hAnsi="Chiller" w:cs="Andalus"/>
          <w:noProof/>
          <w:sz w:val="144"/>
          <w:szCs w:val="144"/>
          <w:lang w:eastAsia="pt-PT"/>
        </w:rPr>
        <w:pict>
          <v:rect id="_x0000_s1117" style="position:absolute;left:0;text-align:left;margin-left:6.1pt;margin-top:86.95pt;width:439.55pt;height:155.3pt;z-index:251728896">
            <v:textbox>
              <w:txbxContent>
                <w:p w:rsidR="001846C5" w:rsidRPr="002F56A5" w:rsidRDefault="001846C5" w:rsidP="006F1CFD">
                  <w:pPr>
                    <w:jc w:val="center"/>
                    <w:rPr>
                      <w:rFonts w:ascii="Andalus" w:hAnsi="Andalus" w:cs="Andalus"/>
                      <w:sz w:val="28"/>
                      <w:szCs w:val="28"/>
                    </w:rPr>
                  </w:pPr>
                  <w:r w:rsidRPr="002F56A5">
                    <w:rPr>
                      <w:rFonts w:ascii="Andalus" w:hAnsi="Andalus" w:cs="Andalus"/>
                      <w:sz w:val="28"/>
                      <w:szCs w:val="28"/>
                    </w:rPr>
                    <w:t>Coordena a atividade motora e a manutenção da harmonia dos movimentos do nosso corpo. É o que torna os movimentos suaves, harmoniosos, coordenados, precisos e rápidos. Ex:. Tocar piano, dançar, jogar basquetebol  …</w:t>
                  </w:r>
                </w:p>
              </w:txbxContent>
            </v:textbox>
          </v:rect>
        </w:pict>
      </w:r>
      <w:r>
        <w:rPr>
          <w:rFonts w:ascii="Chiller" w:hAnsi="Chiller" w:cs="Andalus"/>
          <w:noProof/>
          <w:sz w:val="144"/>
          <w:szCs w:val="144"/>
          <w:lang w:eastAsia="pt-PT"/>
        </w:rPr>
        <w:pict>
          <v:shape id="_x0000_s1116" type="#_x0000_t32" style="position:absolute;left:0;text-align:left;margin-left:147.4pt;margin-top:19.05pt;width:0;height:53.5pt;z-index:251727872" o:connectortype="straight">
            <v:stroke endarrow="block"/>
          </v:shape>
        </w:pict>
      </w:r>
    </w:p>
    <w:p w:rsidR="00851076" w:rsidRDefault="00851076" w:rsidP="000A7EFC">
      <w:pPr>
        <w:tabs>
          <w:tab w:val="left" w:pos="972"/>
        </w:tabs>
        <w:jc w:val="both"/>
        <w:rPr>
          <w:rFonts w:ascii="Chiller" w:hAnsi="Chiller" w:cs="Andalus"/>
          <w:sz w:val="144"/>
          <w:szCs w:val="144"/>
        </w:rPr>
      </w:pPr>
    </w:p>
    <w:p w:rsidR="00851076" w:rsidRDefault="00A72F43" w:rsidP="000A7EFC">
      <w:pPr>
        <w:tabs>
          <w:tab w:val="left" w:pos="972"/>
        </w:tabs>
        <w:jc w:val="both"/>
        <w:rPr>
          <w:rFonts w:ascii="Chiller" w:hAnsi="Chiller" w:cs="Andalus"/>
          <w:sz w:val="144"/>
          <w:szCs w:val="144"/>
        </w:rPr>
      </w:pPr>
      <w:r>
        <w:rPr>
          <w:rFonts w:ascii="Chiller" w:hAnsi="Chiller" w:cs="Andalus"/>
          <w:noProof/>
          <w:sz w:val="144"/>
          <w:szCs w:val="144"/>
          <w:lang w:eastAsia="pt-PT"/>
        </w:rPr>
        <w:pict>
          <v:rect id="_x0000_s1118" style="position:absolute;left:0;text-align:left;margin-left:14.7pt;margin-top:81.55pt;width:308.6pt;height:43.2pt;z-index:251729920">
            <v:textbox>
              <w:txbxContent>
                <w:p w:rsidR="001846C5" w:rsidRPr="007B538F" w:rsidRDefault="001846C5" w:rsidP="005A7704">
                  <w:pPr>
                    <w:jc w:val="center"/>
                    <w:rPr>
                      <w:rFonts w:ascii="Andalus" w:hAnsi="Andalus" w:cs="Andalus"/>
                      <w:sz w:val="32"/>
                      <w:szCs w:val="32"/>
                    </w:rPr>
                  </w:pPr>
                  <w:r w:rsidRPr="007B538F">
                    <w:rPr>
                      <w:rFonts w:ascii="Andalus" w:hAnsi="Andalus" w:cs="Andalus"/>
                      <w:sz w:val="32"/>
                      <w:szCs w:val="32"/>
                    </w:rPr>
                    <w:t>Bolbo raquidiano:</w:t>
                  </w:r>
                </w:p>
              </w:txbxContent>
            </v:textbox>
          </v:rect>
        </w:pict>
      </w:r>
    </w:p>
    <w:p w:rsidR="00851076" w:rsidRDefault="00A72F43" w:rsidP="000A7EFC">
      <w:pPr>
        <w:tabs>
          <w:tab w:val="left" w:pos="972"/>
        </w:tabs>
        <w:jc w:val="both"/>
        <w:rPr>
          <w:rFonts w:ascii="Chiller" w:hAnsi="Chiller" w:cs="Andalus"/>
          <w:sz w:val="144"/>
          <w:szCs w:val="144"/>
        </w:rPr>
      </w:pPr>
      <w:r>
        <w:rPr>
          <w:rFonts w:ascii="Chiller" w:hAnsi="Chiller" w:cs="Andalus"/>
          <w:noProof/>
          <w:sz w:val="144"/>
          <w:szCs w:val="144"/>
          <w:lang w:eastAsia="pt-PT"/>
        </w:rPr>
        <w:pict>
          <v:rect id="_x0000_s1120" style="position:absolute;left:0;text-align:left;margin-left:-6.6pt;margin-top:79.9pt;width:439.55pt;height:60.7pt;z-index:251731968">
            <v:textbox>
              <w:txbxContent>
                <w:p w:rsidR="001846C5" w:rsidRPr="007B538F" w:rsidRDefault="001846C5" w:rsidP="005A7704">
                  <w:pPr>
                    <w:rPr>
                      <w:rFonts w:ascii="Andalus" w:hAnsi="Andalus" w:cs="Andalus"/>
                      <w:sz w:val="28"/>
                      <w:szCs w:val="28"/>
                    </w:rPr>
                  </w:pPr>
                  <w:r w:rsidRPr="007B538F">
                    <w:rPr>
                      <w:rFonts w:ascii="Andalus" w:hAnsi="Andalus" w:cs="Andalus"/>
                      <w:sz w:val="28"/>
                      <w:szCs w:val="28"/>
                    </w:rPr>
                    <w:t>Ponto de passagem dos nervos que ligam a medula ao cérebro.</w:t>
                  </w:r>
                </w:p>
              </w:txbxContent>
            </v:textbox>
          </v:rect>
        </w:pict>
      </w:r>
      <w:r>
        <w:rPr>
          <w:rFonts w:ascii="Chiller" w:hAnsi="Chiller" w:cs="Andalus"/>
          <w:noProof/>
          <w:sz w:val="144"/>
          <w:szCs w:val="144"/>
          <w:lang w:eastAsia="pt-PT"/>
        </w:rPr>
        <w:pict>
          <v:shape id="_x0000_s1119" type="#_x0000_t32" style="position:absolute;left:0;text-align:left;margin-left:142.25pt;margin-top:19.2pt;width:0;height:53.5pt;z-index:251730944" o:connectortype="straight">
            <v:stroke endarrow="block"/>
          </v:shape>
        </w:pict>
      </w:r>
    </w:p>
    <w:p w:rsidR="00851076" w:rsidRDefault="00851076" w:rsidP="000A7EFC">
      <w:pPr>
        <w:tabs>
          <w:tab w:val="left" w:pos="972"/>
        </w:tabs>
        <w:jc w:val="both"/>
        <w:rPr>
          <w:rFonts w:ascii="Chiller" w:hAnsi="Chiller" w:cs="Andalus"/>
          <w:sz w:val="144"/>
          <w:szCs w:val="144"/>
        </w:rPr>
      </w:pPr>
    </w:p>
    <w:p w:rsidR="005A7704" w:rsidRDefault="005A7704" w:rsidP="000A7EFC">
      <w:pPr>
        <w:tabs>
          <w:tab w:val="left" w:pos="972"/>
        </w:tabs>
        <w:jc w:val="both"/>
        <w:rPr>
          <w:rFonts w:ascii="Chiller" w:hAnsi="Chiller" w:cs="Andalus"/>
          <w:sz w:val="44"/>
          <w:szCs w:val="44"/>
        </w:rPr>
      </w:pPr>
    </w:p>
    <w:p w:rsidR="005A7704" w:rsidRDefault="005A7704" w:rsidP="000A7EFC">
      <w:pPr>
        <w:tabs>
          <w:tab w:val="left" w:pos="972"/>
        </w:tabs>
        <w:jc w:val="both"/>
        <w:rPr>
          <w:rFonts w:ascii="Chiller" w:hAnsi="Chiller" w:cs="Andalus"/>
          <w:sz w:val="44"/>
          <w:szCs w:val="44"/>
        </w:rPr>
      </w:pPr>
    </w:p>
    <w:p w:rsidR="005A7704" w:rsidRPr="002F56A5" w:rsidRDefault="005A7704" w:rsidP="005A7704">
      <w:pPr>
        <w:tabs>
          <w:tab w:val="left" w:pos="972"/>
        </w:tabs>
        <w:jc w:val="center"/>
        <w:rPr>
          <w:rFonts w:ascii="Andalus" w:hAnsi="Andalus" w:cs="Andalus"/>
          <w:color w:val="372971" w:themeColor="accent5" w:themeShade="80"/>
          <w:sz w:val="44"/>
          <w:szCs w:val="44"/>
        </w:rPr>
      </w:pPr>
      <w:r w:rsidRPr="002F56A5">
        <w:rPr>
          <w:rFonts w:ascii="Andalus" w:hAnsi="Andalus" w:cs="Andalus"/>
          <w:color w:val="372971" w:themeColor="accent5" w:themeShade="80"/>
          <w:sz w:val="44"/>
          <w:szCs w:val="44"/>
        </w:rPr>
        <w:t>Sistema Reticular Activante</w:t>
      </w:r>
      <w:r w:rsidR="00277FF7" w:rsidRPr="002F56A5">
        <w:rPr>
          <w:rFonts w:ascii="Andalus" w:hAnsi="Andalus" w:cs="Andalus"/>
          <w:color w:val="372971" w:themeColor="accent5" w:themeShade="80"/>
          <w:sz w:val="44"/>
          <w:szCs w:val="44"/>
        </w:rPr>
        <w:t>:</w:t>
      </w:r>
    </w:p>
    <w:p w:rsidR="00851076" w:rsidRDefault="00A72F43" w:rsidP="000A7EFC">
      <w:pPr>
        <w:tabs>
          <w:tab w:val="left" w:pos="972"/>
        </w:tabs>
        <w:jc w:val="both"/>
        <w:rPr>
          <w:rFonts w:ascii="Chiller" w:hAnsi="Chiller" w:cs="Andalus"/>
          <w:sz w:val="144"/>
          <w:szCs w:val="144"/>
        </w:rPr>
      </w:pPr>
      <w:r>
        <w:rPr>
          <w:rFonts w:ascii="Chiller" w:hAnsi="Chiller" w:cs="Andalus"/>
          <w:noProof/>
          <w:sz w:val="144"/>
          <w:szCs w:val="144"/>
          <w:lang w:eastAsia="pt-PT"/>
        </w:rPr>
        <w:pict>
          <v:oval id="_x0000_s1121" style="position:absolute;left:0;text-align:left;margin-left:154.6pt;margin-top:78.95pt;width:135.8pt;height:118.3pt;z-index:251732992">
            <v:textbox>
              <w:txbxContent>
                <w:p w:rsidR="001846C5" w:rsidRPr="005A7704" w:rsidRDefault="001846C5">
                  <w:pPr>
                    <w:rPr>
                      <w:rFonts w:ascii="Andalus" w:hAnsi="Andalus" w:cs="Andalus"/>
                      <w:sz w:val="40"/>
                      <w:szCs w:val="40"/>
                    </w:rPr>
                  </w:pPr>
                  <w:r w:rsidRPr="005A7704">
                    <w:rPr>
                      <w:rFonts w:ascii="Andalus" w:hAnsi="Andalus" w:cs="Andalus"/>
                      <w:sz w:val="40"/>
                      <w:szCs w:val="40"/>
                    </w:rPr>
                    <w:t>Funções</w:t>
                  </w:r>
                </w:p>
              </w:txbxContent>
            </v:textbox>
          </v:oval>
        </w:pict>
      </w:r>
    </w:p>
    <w:p w:rsidR="00851076" w:rsidRDefault="00A72F43" w:rsidP="000A7EFC">
      <w:pPr>
        <w:tabs>
          <w:tab w:val="left" w:pos="972"/>
        </w:tabs>
        <w:jc w:val="both"/>
        <w:rPr>
          <w:rFonts w:ascii="Chiller" w:hAnsi="Chiller" w:cs="Andalus"/>
          <w:sz w:val="144"/>
          <w:szCs w:val="144"/>
        </w:rPr>
      </w:pPr>
      <w:r w:rsidRPr="00A72F43">
        <w:rPr>
          <w:rFonts w:ascii="Chiller" w:hAnsi="Chiller" w:cs="Andalus"/>
          <w:noProof/>
          <w:lang w:eastAsia="pt-PT"/>
        </w:rPr>
        <w:pict>
          <v:shape id="_x0000_s1123" type="#_x0000_t67" style="position:absolute;left:0;text-align:left;margin-left:202.95pt;margin-top:98.9pt;width:27.8pt;height:30.85pt;z-index:251735040">
            <v:textbox style="layout-flow:vertical-ideographic"/>
          </v:shape>
        </w:pict>
      </w:r>
    </w:p>
    <w:p w:rsidR="00851076" w:rsidRDefault="00851076" w:rsidP="00D760AA">
      <w:pPr>
        <w:pStyle w:val="PargrafodaLista"/>
        <w:tabs>
          <w:tab w:val="left" w:pos="972"/>
        </w:tabs>
        <w:ind w:left="1440"/>
        <w:jc w:val="both"/>
        <w:rPr>
          <w:rFonts w:ascii="Chiller" w:hAnsi="Chiller" w:cs="Andalus"/>
        </w:rPr>
      </w:pPr>
    </w:p>
    <w:p w:rsidR="00D760AA" w:rsidRDefault="00D760AA" w:rsidP="00D760AA">
      <w:pPr>
        <w:pStyle w:val="PargrafodaLista"/>
        <w:tabs>
          <w:tab w:val="left" w:pos="972"/>
        </w:tabs>
        <w:ind w:left="1440"/>
        <w:jc w:val="both"/>
        <w:rPr>
          <w:rFonts w:ascii="Chiller" w:hAnsi="Chiller" w:cs="Andalus"/>
        </w:rPr>
      </w:pPr>
    </w:p>
    <w:p w:rsidR="00D760AA" w:rsidRDefault="00D760AA" w:rsidP="00D760AA">
      <w:pPr>
        <w:pStyle w:val="PargrafodaLista"/>
        <w:numPr>
          <w:ilvl w:val="0"/>
          <w:numId w:val="26"/>
        </w:numPr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  <w:r w:rsidRPr="00D760AA">
        <w:rPr>
          <w:rFonts w:ascii="Andalus" w:hAnsi="Andalus" w:cs="Andalus"/>
          <w:sz w:val="32"/>
          <w:szCs w:val="32"/>
        </w:rPr>
        <w:t>Selecionar</w:t>
      </w:r>
      <w:r>
        <w:rPr>
          <w:rFonts w:ascii="Andalus" w:hAnsi="Andalus" w:cs="Andalus"/>
          <w:sz w:val="32"/>
          <w:szCs w:val="32"/>
        </w:rPr>
        <w:t xml:space="preserve"> as mensagens a serem analisadas pelo cérebro.</w:t>
      </w:r>
    </w:p>
    <w:p w:rsidR="00D760AA" w:rsidRDefault="00D760AA" w:rsidP="00D760AA">
      <w:pPr>
        <w:pStyle w:val="PargrafodaLista"/>
        <w:numPr>
          <w:ilvl w:val="0"/>
          <w:numId w:val="26"/>
        </w:numPr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</w:rPr>
        <w:t>Alertar o cérebro</w:t>
      </w:r>
    </w:p>
    <w:p w:rsidR="00D760AA" w:rsidRDefault="00D760AA" w:rsidP="00D760AA">
      <w:pPr>
        <w:pStyle w:val="PargrafodaLista"/>
        <w:numPr>
          <w:ilvl w:val="0"/>
          <w:numId w:val="26"/>
        </w:numPr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</w:rPr>
        <w:t>Responsável /estado de vigília/Sono</w:t>
      </w:r>
    </w:p>
    <w:p w:rsidR="00D760AA" w:rsidRDefault="00D760AA" w:rsidP="00D760AA">
      <w:pPr>
        <w:pStyle w:val="PargrafodaLista"/>
        <w:numPr>
          <w:ilvl w:val="0"/>
          <w:numId w:val="26"/>
        </w:numPr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</w:rPr>
        <w:t>Responsável situações de atenção / distração</w:t>
      </w:r>
    </w:p>
    <w:p w:rsidR="00D760AA" w:rsidRPr="00D760AA" w:rsidRDefault="00D760AA" w:rsidP="00D760AA">
      <w:pPr>
        <w:pStyle w:val="PargrafodaLista"/>
        <w:tabs>
          <w:tab w:val="left" w:pos="972"/>
        </w:tabs>
        <w:ind w:left="2160"/>
        <w:jc w:val="both"/>
        <w:rPr>
          <w:rFonts w:ascii="Andalus" w:hAnsi="Andalus" w:cs="Andalus"/>
          <w:sz w:val="32"/>
          <w:szCs w:val="32"/>
        </w:rPr>
      </w:pPr>
    </w:p>
    <w:p w:rsidR="00D760AA" w:rsidRDefault="00D760AA" w:rsidP="00D760AA">
      <w:pPr>
        <w:pStyle w:val="PargrafodaLista"/>
        <w:tabs>
          <w:tab w:val="left" w:pos="972"/>
        </w:tabs>
        <w:ind w:left="1440"/>
        <w:jc w:val="both"/>
        <w:rPr>
          <w:rFonts w:ascii="Chiller" w:hAnsi="Chiller" w:cs="Andalus"/>
        </w:rPr>
      </w:pPr>
    </w:p>
    <w:p w:rsidR="00D760AA" w:rsidRDefault="00D760AA" w:rsidP="00D760AA">
      <w:pPr>
        <w:pStyle w:val="PargrafodaLista"/>
        <w:tabs>
          <w:tab w:val="left" w:pos="972"/>
        </w:tabs>
        <w:ind w:left="1440"/>
        <w:jc w:val="both"/>
        <w:rPr>
          <w:rFonts w:ascii="Chiller" w:hAnsi="Chiller" w:cs="Andalus"/>
        </w:rPr>
      </w:pPr>
    </w:p>
    <w:p w:rsidR="00D760AA" w:rsidRDefault="00D760AA" w:rsidP="00D760AA">
      <w:pPr>
        <w:pStyle w:val="PargrafodaLista"/>
        <w:tabs>
          <w:tab w:val="left" w:pos="972"/>
        </w:tabs>
        <w:ind w:left="1440"/>
        <w:jc w:val="both"/>
        <w:rPr>
          <w:rFonts w:ascii="Chiller" w:hAnsi="Chiller" w:cs="Andalus"/>
        </w:rPr>
      </w:pPr>
    </w:p>
    <w:p w:rsidR="00D760AA" w:rsidRDefault="00D760AA" w:rsidP="00D760AA">
      <w:pPr>
        <w:pStyle w:val="PargrafodaLista"/>
        <w:tabs>
          <w:tab w:val="left" w:pos="972"/>
        </w:tabs>
        <w:ind w:left="1440"/>
        <w:jc w:val="both"/>
        <w:rPr>
          <w:rFonts w:ascii="Chiller" w:hAnsi="Chiller" w:cs="Andalus"/>
        </w:rPr>
      </w:pPr>
    </w:p>
    <w:p w:rsidR="00D760AA" w:rsidRDefault="00D760AA" w:rsidP="00D760AA">
      <w:pPr>
        <w:pStyle w:val="PargrafodaLista"/>
        <w:tabs>
          <w:tab w:val="left" w:pos="972"/>
        </w:tabs>
        <w:ind w:left="1440"/>
        <w:jc w:val="both"/>
        <w:rPr>
          <w:rFonts w:ascii="Chiller" w:hAnsi="Chiller" w:cs="Andalus"/>
        </w:rPr>
      </w:pPr>
    </w:p>
    <w:p w:rsidR="00D760AA" w:rsidRDefault="00D760AA" w:rsidP="00D760AA">
      <w:pPr>
        <w:pStyle w:val="PargrafodaLista"/>
        <w:tabs>
          <w:tab w:val="left" w:pos="972"/>
        </w:tabs>
        <w:ind w:left="1440"/>
        <w:jc w:val="both"/>
        <w:rPr>
          <w:rFonts w:ascii="Chiller" w:hAnsi="Chiller" w:cs="Andalus"/>
        </w:rPr>
      </w:pPr>
    </w:p>
    <w:p w:rsidR="00D760AA" w:rsidRDefault="00D760AA" w:rsidP="00D760AA">
      <w:pPr>
        <w:pStyle w:val="PargrafodaLista"/>
        <w:tabs>
          <w:tab w:val="left" w:pos="972"/>
        </w:tabs>
        <w:ind w:left="1440"/>
        <w:jc w:val="both"/>
        <w:rPr>
          <w:rFonts w:ascii="Chiller" w:hAnsi="Chiller" w:cs="Andalus"/>
        </w:rPr>
      </w:pPr>
    </w:p>
    <w:p w:rsidR="00D760AA" w:rsidRDefault="00D760AA" w:rsidP="00D760AA">
      <w:pPr>
        <w:pStyle w:val="PargrafodaLista"/>
        <w:tabs>
          <w:tab w:val="left" w:pos="972"/>
        </w:tabs>
        <w:ind w:left="1440"/>
        <w:jc w:val="both"/>
        <w:rPr>
          <w:rFonts w:ascii="Chiller" w:hAnsi="Chiller" w:cs="Andalus"/>
        </w:rPr>
      </w:pPr>
    </w:p>
    <w:p w:rsidR="00D760AA" w:rsidRDefault="00D760AA" w:rsidP="00D760AA">
      <w:pPr>
        <w:pStyle w:val="PargrafodaLista"/>
        <w:tabs>
          <w:tab w:val="left" w:pos="972"/>
        </w:tabs>
        <w:ind w:left="1440"/>
        <w:jc w:val="both"/>
        <w:rPr>
          <w:rFonts w:ascii="Chiller" w:hAnsi="Chiller" w:cs="Andalus"/>
        </w:rPr>
      </w:pPr>
    </w:p>
    <w:p w:rsidR="00D760AA" w:rsidRDefault="00D760AA" w:rsidP="00D760AA">
      <w:pPr>
        <w:pStyle w:val="PargrafodaLista"/>
        <w:tabs>
          <w:tab w:val="left" w:pos="972"/>
        </w:tabs>
        <w:ind w:left="1440"/>
        <w:jc w:val="both"/>
        <w:rPr>
          <w:rFonts w:ascii="Chiller" w:hAnsi="Chiller" w:cs="Andalus"/>
        </w:rPr>
      </w:pPr>
    </w:p>
    <w:p w:rsidR="00D760AA" w:rsidRDefault="00D760AA" w:rsidP="00D760AA">
      <w:pPr>
        <w:pStyle w:val="PargrafodaLista"/>
        <w:tabs>
          <w:tab w:val="left" w:pos="972"/>
        </w:tabs>
        <w:ind w:left="1440"/>
        <w:jc w:val="both"/>
        <w:rPr>
          <w:rFonts w:ascii="Chiller" w:hAnsi="Chiller" w:cs="Andalus"/>
        </w:rPr>
      </w:pPr>
    </w:p>
    <w:p w:rsidR="00D760AA" w:rsidRDefault="00D760AA" w:rsidP="00D760AA">
      <w:pPr>
        <w:pStyle w:val="PargrafodaLista"/>
        <w:tabs>
          <w:tab w:val="left" w:pos="972"/>
        </w:tabs>
        <w:ind w:left="1440"/>
        <w:jc w:val="both"/>
        <w:rPr>
          <w:rFonts w:ascii="Chiller" w:hAnsi="Chiller" w:cs="Andalus"/>
        </w:rPr>
      </w:pPr>
    </w:p>
    <w:p w:rsidR="00D760AA" w:rsidRDefault="00D760AA" w:rsidP="00D760AA">
      <w:pPr>
        <w:pStyle w:val="PargrafodaLista"/>
        <w:tabs>
          <w:tab w:val="left" w:pos="972"/>
        </w:tabs>
        <w:ind w:left="1440"/>
        <w:jc w:val="both"/>
        <w:rPr>
          <w:rFonts w:ascii="Chiller" w:hAnsi="Chiller" w:cs="Andalus"/>
        </w:rPr>
      </w:pPr>
    </w:p>
    <w:p w:rsidR="00D760AA" w:rsidRDefault="00A72F43" w:rsidP="00D760AA">
      <w:pPr>
        <w:pStyle w:val="PargrafodaLista"/>
        <w:tabs>
          <w:tab w:val="left" w:pos="972"/>
        </w:tabs>
        <w:ind w:left="1440"/>
        <w:jc w:val="both"/>
        <w:rPr>
          <w:rFonts w:ascii="Chiller" w:hAnsi="Chiller" w:cs="Andalus"/>
        </w:rPr>
      </w:pPr>
      <w:r>
        <w:rPr>
          <w:rFonts w:ascii="Chiller" w:hAnsi="Chiller" w:cs="Andalus"/>
          <w:noProof/>
          <w:lang w:eastAsia="pt-PT"/>
        </w:rPr>
        <w:lastRenderedPageBreak/>
        <w:pict>
          <v:rect id="_x0000_s1124" style="position:absolute;left:0;text-align:left;margin-left:26.7pt;margin-top:9.05pt;width:303.45pt;height:48.35pt;z-index:251736064">
            <v:textbox>
              <w:txbxContent>
                <w:p w:rsidR="001846C5" w:rsidRPr="006F1CFD" w:rsidRDefault="001846C5" w:rsidP="00D760AA">
                  <w:pPr>
                    <w:jc w:val="center"/>
                    <w:rPr>
                      <w:rFonts w:ascii="Andalus" w:hAnsi="Andalus" w:cs="Andalus"/>
                      <w:sz w:val="36"/>
                      <w:szCs w:val="36"/>
                    </w:rPr>
                  </w:pPr>
                  <w:r>
                    <w:rPr>
                      <w:rFonts w:ascii="Andalus" w:hAnsi="Andalus" w:cs="Andalus"/>
                      <w:sz w:val="36"/>
                      <w:szCs w:val="36"/>
                    </w:rPr>
                    <w:t>Hipotálamo</w:t>
                  </w:r>
                </w:p>
              </w:txbxContent>
            </v:textbox>
          </v:rect>
        </w:pict>
      </w:r>
    </w:p>
    <w:p w:rsidR="00D760AA" w:rsidRDefault="00D760AA" w:rsidP="00D760AA">
      <w:pPr>
        <w:pStyle w:val="PargrafodaLista"/>
        <w:tabs>
          <w:tab w:val="left" w:pos="972"/>
        </w:tabs>
        <w:ind w:left="1440"/>
        <w:jc w:val="both"/>
        <w:rPr>
          <w:rFonts w:ascii="Chiller" w:hAnsi="Chiller" w:cs="Andalus"/>
        </w:rPr>
      </w:pPr>
    </w:p>
    <w:p w:rsidR="00D760AA" w:rsidRDefault="00D760AA" w:rsidP="00D760AA">
      <w:pPr>
        <w:pStyle w:val="PargrafodaLista"/>
        <w:tabs>
          <w:tab w:val="left" w:pos="972"/>
        </w:tabs>
        <w:ind w:left="1440"/>
        <w:jc w:val="both"/>
        <w:rPr>
          <w:rFonts w:ascii="Chiller" w:hAnsi="Chiller" w:cs="Andalus"/>
        </w:rPr>
      </w:pPr>
    </w:p>
    <w:p w:rsidR="00D760AA" w:rsidRDefault="00D760AA" w:rsidP="00D760AA">
      <w:pPr>
        <w:pStyle w:val="PargrafodaLista"/>
        <w:tabs>
          <w:tab w:val="left" w:pos="972"/>
        </w:tabs>
        <w:ind w:left="1440"/>
        <w:jc w:val="both"/>
        <w:rPr>
          <w:rFonts w:ascii="Chiller" w:hAnsi="Chiller" w:cs="Andalus"/>
        </w:rPr>
      </w:pPr>
    </w:p>
    <w:p w:rsidR="00D760AA" w:rsidRDefault="00A72F43" w:rsidP="00D760AA">
      <w:pPr>
        <w:pStyle w:val="PargrafodaLista"/>
        <w:tabs>
          <w:tab w:val="left" w:pos="972"/>
        </w:tabs>
        <w:ind w:left="1440"/>
        <w:jc w:val="both"/>
        <w:rPr>
          <w:rFonts w:ascii="Chiller" w:hAnsi="Chiller" w:cs="Andalus"/>
        </w:rPr>
      </w:pPr>
      <w:r>
        <w:rPr>
          <w:rFonts w:ascii="Chiller" w:hAnsi="Chiller" w:cs="Andalus"/>
          <w:noProof/>
          <w:lang w:eastAsia="pt-PT"/>
        </w:rPr>
        <w:pict>
          <v:shape id="_x0000_s1125" type="#_x0000_t32" style="position:absolute;left:0;text-align:left;margin-left:169pt;margin-top:4.15pt;width:0;height:53.5pt;z-index:251737088" o:connectortype="straight">
            <v:stroke endarrow="block"/>
          </v:shape>
        </w:pict>
      </w:r>
    </w:p>
    <w:p w:rsidR="00D760AA" w:rsidRDefault="00D760AA" w:rsidP="00D760AA">
      <w:pPr>
        <w:pStyle w:val="PargrafodaLista"/>
        <w:tabs>
          <w:tab w:val="left" w:pos="972"/>
        </w:tabs>
        <w:ind w:left="1440"/>
        <w:jc w:val="both"/>
        <w:rPr>
          <w:rFonts w:ascii="Chiller" w:hAnsi="Chiller" w:cs="Andalus"/>
        </w:rPr>
      </w:pPr>
    </w:p>
    <w:p w:rsidR="00D760AA" w:rsidRDefault="00D760AA" w:rsidP="00D760AA">
      <w:pPr>
        <w:pStyle w:val="PargrafodaLista"/>
        <w:tabs>
          <w:tab w:val="left" w:pos="972"/>
        </w:tabs>
        <w:ind w:left="1440"/>
        <w:jc w:val="both"/>
        <w:rPr>
          <w:rFonts w:ascii="Chiller" w:hAnsi="Chiller" w:cs="Andalus"/>
        </w:rPr>
      </w:pPr>
    </w:p>
    <w:p w:rsidR="00D760AA" w:rsidRDefault="00D760AA" w:rsidP="00D760AA">
      <w:pPr>
        <w:pStyle w:val="PargrafodaLista"/>
        <w:tabs>
          <w:tab w:val="left" w:pos="972"/>
        </w:tabs>
        <w:ind w:left="1440"/>
        <w:jc w:val="both"/>
        <w:rPr>
          <w:rFonts w:ascii="Chiller" w:hAnsi="Chiller" w:cs="Andalus"/>
        </w:rPr>
      </w:pPr>
    </w:p>
    <w:p w:rsidR="00D760AA" w:rsidRDefault="00D760AA" w:rsidP="00D760AA">
      <w:pPr>
        <w:pStyle w:val="PargrafodaLista"/>
        <w:tabs>
          <w:tab w:val="left" w:pos="972"/>
        </w:tabs>
        <w:ind w:left="1440"/>
        <w:jc w:val="both"/>
        <w:rPr>
          <w:rFonts w:ascii="Chiller" w:hAnsi="Chiller" w:cs="Andalus"/>
        </w:rPr>
      </w:pPr>
    </w:p>
    <w:p w:rsidR="00D760AA" w:rsidRDefault="00D760AA" w:rsidP="00D760AA">
      <w:pPr>
        <w:pStyle w:val="PargrafodaLista"/>
        <w:tabs>
          <w:tab w:val="left" w:pos="972"/>
        </w:tabs>
        <w:ind w:left="1440"/>
        <w:jc w:val="both"/>
        <w:rPr>
          <w:rFonts w:ascii="Chiller" w:hAnsi="Chiller" w:cs="Andalus"/>
        </w:rPr>
      </w:pPr>
    </w:p>
    <w:p w:rsidR="00D760AA" w:rsidRDefault="00D760AA" w:rsidP="00D760AA">
      <w:pPr>
        <w:pStyle w:val="PargrafodaLista"/>
        <w:tabs>
          <w:tab w:val="left" w:pos="972"/>
        </w:tabs>
        <w:ind w:left="1440"/>
        <w:jc w:val="both"/>
        <w:rPr>
          <w:rFonts w:ascii="Chiller" w:hAnsi="Chiller" w:cs="Andalus"/>
        </w:rPr>
      </w:pPr>
    </w:p>
    <w:p w:rsidR="00D760AA" w:rsidRDefault="00D760AA" w:rsidP="00D760AA">
      <w:pPr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  <w:r w:rsidRPr="00D760AA">
        <w:rPr>
          <w:rFonts w:ascii="Andalus" w:hAnsi="Andalus" w:cs="Andalus"/>
          <w:sz w:val="32"/>
          <w:szCs w:val="32"/>
        </w:rPr>
        <w:t>Responsável pela regulação de necessidades</w:t>
      </w:r>
      <w:r>
        <w:rPr>
          <w:rFonts w:ascii="Andalus" w:hAnsi="Andalus" w:cs="Andalus"/>
          <w:sz w:val="32"/>
          <w:szCs w:val="32"/>
        </w:rPr>
        <w:t xml:space="preserve"> básicas como a fome, a sede, o controlo da temperatura, o sono e o impulso sexual.</w:t>
      </w:r>
    </w:p>
    <w:p w:rsidR="00D760AA" w:rsidRDefault="00D760AA" w:rsidP="00D760AA">
      <w:pPr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</w:rPr>
        <w:t>Por isso é conhecido como “ guardião do corpo”.</w:t>
      </w:r>
    </w:p>
    <w:p w:rsidR="00D760AA" w:rsidRDefault="00D760AA" w:rsidP="00D760AA">
      <w:pPr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</w:rPr>
        <w:t>Interage com o sistema nervoso autónomo e com o sistema endócrino.</w:t>
      </w:r>
    </w:p>
    <w:p w:rsidR="00D760AA" w:rsidRDefault="00D760AA" w:rsidP="00D760AA">
      <w:pPr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</w:rPr>
        <w:t>Importante na experiência de prazer.</w:t>
      </w:r>
    </w:p>
    <w:p w:rsidR="00D760AA" w:rsidRDefault="00277FF7" w:rsidP="00D760AA">
      <w:pPr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drawing>
          <wp:inline distT="0" distB="0" distL="0" distR="0">
            <wp:extent cx="3369968" cy="2612571"/>
            <wp:effectExtent l="19050" t="0" r="1882" b="0"/>
            <wp:docPr id="50" name="il_fi" descr="http://www.corposaun.com/wp-content/uploads/2010/02/Hipot%C3%A1lamo-nosso-termost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rposaun.com/wp-content/uploads/2010/02/Hipot%C3%A1lamo-nosso-termostat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91" cy="261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0AA" w:rsidRDefault="00D760AA" w:rsidP="00D760AA">
      <w:pPr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</w:p>
    <w:p w:rsidR="00D760AA" w:rsidRDefault="00D760AA" w:rsidP="00D760AA">
      <w:pPr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</w:p>
    <w:p w:rsidR="00D760AA" w:rsidRDefault="00D760AA" w:rsidP="00D760AA">
      <w:pPr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</w:p>
    <w:p w:rsidR="00D760AA" w:rsidRDefault="00A72F43" w:rsidP="00D760AA">
      <w:pPr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noProof/>
          <w:sz w:val="32"/>
          <w:szCs w:val="32"/>
          <w:lang w:eastAsia="pt-PT"/>
        </w:rPr>
        <w:pict>
          <v:rect id="_x0000_s1126" style="position:absolute;left:0;text-align:left;margin-left:38.7pt;margin-top:-20.55pt;width:303.45pt;height:48.35pt;z-index:251738112">
            <v:textbox>
              <w:txbxContent>
                <w:p w:rsidR="001846C5" w:rsidRPr="006F1CFD" w:rsidRDefault="001846C5" w:rsidP="00D760AA">
                  <w:pPr>
                    <w:jc w:val="center"/>
                    <w:rPr>
                      <w:rFonts w:ascii="Andalus" w:hAnsi="Andalus" w:cs="Andalus"/>
                      <w:sz w:val="36"/>
                      <w:szCs w:val="36"/>
                    </w:rPr>
                  </w:pPr>
                  <w:r>
                    <w:rPr>
                      <w:rFonts w:ascii="Andalus" w:hAnsi="Andalus" w:cs="Andalus"/>
                      <w:sz w:val="36"/>
                      <w:szCs w:val="36"/>
                    </w:rPr>
                    <w:t>Sistema Límbico</w:t>
                  </w:r>
                </w:p>
              </w:txbxContent>
            </v:textbox>
          </v:rect>
        </w:pict>
      </w:r>
    </w:p>
    <w:p w:rsidR="00D760AA" w:rsidRPr="00D760AA" w:rsidRDefault="00A72F43" w:rsidP="00D760AA">
      <w:pPr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noProof/>
          <w:sz w:val="32"/>
          <w:szCs w:val="32"/>
          <w:lang w:eastAsia="pt-PT"/>
        </w:rPr>
        <w:pict>
          <v:shape id="_x0000_s1130" type="#_x0000_t67" style="position:absolute;left:0;text-align:left;margin-left:87.4pt;margin-top:4.85pt;width:33.95pt;height:51.45pt;z-index:251741184">
            <v:textbox style="layout-flow:vertical-ideographic"/>
          </v:shape>
        </w:pict>
      </w:r>
    </w:p>
    <w:p w:rsidR="00D760AA" w:rsidRDefault="00D760AA" w:rsidP="00D760AA">
      <w:pPr>
        <w:pStyle w:val="PargrafodaLista"/>
        <w:tabs>
          <w:tab w:val="left" w:pos="972"/>
        </w:tabs>
        <w:ind w:left="1440"/>
        <w:jc w:val="both"/>
        <w:rPr>
          <w:rFonts w:ascii="Chiller" w:hAnsi="Chiller" w:cs="Andalus"/>
        </w:rPr>
      </w:pPr>
    </w:p>
    <w:p w:rsidR="00D760AA" w:rsidRDefault="00D760AA" w:rsidP="00D760AA">
      <w:pPr>
        <w:pStyle w:val="PargrafodaLista"/>
        <w:tabs>
          <w:tab w:val="left" w:pos="972"/>
        </w:tabs>
        <w:ind w:left="1440"/>
        <w:jc w:val="both"/>
        <w:rPr>
          <w:rFonts w:ascii="Chiller" w:hAnsi="Chiller" w:cs="Andalus"/>
        </w:rPr>
      </w:pPr>
    </w:p>
    <w:p w:rsidR="00D760AA" w:rsidRDefault="00D760AA" w:rsidP="00D760AA">
      <w:pPr>
        <w:pStyle w:val="PargrafodaLista"/>
        <w:tabs>
          <w:tab w:val="left" w:pos="972"/>
        </w:tabs>
        <w:ind w:left="1440"/>
        <w:rPr>
          <w:rFonts w:ascii="Chiller" w:hAnsi="Chiller" w:cs="Andalus"/>
        </w:rPr>
      </w:pPr>
    </w:p>
    <w:p w:rsidR="00D760AA" w:rsidRPr="00D760AA" w:rsidRDefault="00D760AA" w:rsidP="00D760AA">
      <w:pPr>
        <w:pStyle w:val="PargrafodaLista"/>
        <w:numPr>
          <w:ilvl w:val="0"/>
          <w:numId w:val="27"/>
        </w:numPr>
        <w:tabs>
          <w:tab w:val="left" w:pos="972"/>
        </w:tabs>
        <w:jc w:val="both"/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/>
          <w:sz w:val="36"/>
          <w:szCs w:val="36"/>
        </w:rPr>
        <w:t>Amígdala</w:t>
      </w:r>
    </w:p>
    <w:p w:rsidR="00D760AA" w:rsidRPr="00D760AA" w:rsidRDefault="00D760AA" w:rsidP="00D760AA">
      <w:pPr>
        <w:pStyle w:val="PargrafodaLista"/>
        <w:numPr>
          <w:ilvl w:val="0"/>
          <w:numId w:val="27"/>
        </w:numPr>
        <w:tabs>
          <w:tab w:val="left" w:pos="972"/>
        </w:tabs>
        <w:jc w:val="both"/>
        <w:rPr>
          <w:rFonts w:ascii="Andalus" w:hAnsi="Andalus" w:cs="Andalus"/>
          <w:sz w:val="36"/>
          <w:szCs w:val="36"/>
        </w:rPr>
      </w:pPr>
      <w:r w:rsidRPr="00D760AA">
        <w:rPr>
          <w:rFonts w:ascii="Andalus" w:hAnsi="Andalus" w:cs="Andalus"/>
          <w:sz w:val="36"/>
          <w:szCs w:val="36"/>
        </w:rPr>
        <w:t>Hipocampo</w:t>
      </w:r>
    </w:p>
    <w:p w:rsidR="00D760AA" w:rsidRDefault="00D760AA" w:rsidP="00D760AA">
      <w:pPr>
        <w:pStyle w:val="PargrafodaLista"/>
        <w:tabs>
          <w:tab w:val="left" w:pos="972"/>
        </w:tabs>
        <w:ind w:left="1440"/>
        <w:jc w:val="both"/>
        <w:rPr>
          <w:rFonts w:ascii="Chiller" w:hAnsi="Chiller" w:cs="Andalus"/>
        </w:rPr>
      </w:pPr>
    </w:p>
    <w:p w:rsidR="00D760AA" w:rsidRDefault="00D760AA" w:rsidP="00D760AA">
      <w:pPr>
        <w:pStyle w:val="PargrafodaLista"/>
        <w:tabs>
          <w:tab w:val="left" w:pos="972"/>
        </w:tabs>
        <w:ind w:left="1440"/>
        <w:jc w:val="both"/>
        <w:rPr>
          <w:rFonts w:ascii="Chiller" w:hAnsi="Chiller" w:cs="Andalus"/>
        </w:rPr>
      </w:pPr>
    </w:p>
    <w:p w:rsidR="00D760AA" w:rsidRDefault="00A72F43" w:rsidP="00D760AA">
      <w:pPr>
        <w:pStyle w:val="PargrafodaLista"/>
        <w:tabs>
          <w:tab w:val="left" w:pos="972"/>
        </w:tabs>
        <w:ind w:left="1440"/>
        <w:jc w:val="both"/>
        <w:rPr>
          <w:rFonts w:ascii="Chiller" w:hAnsi="Chiller" w:cs="Andalus"/>
        </w:rPr>
      </w:pPr>
      <w:r>
        <w:rPr>
          <w:rFonts w:ascii="Chiller" w:hAnsi="Chiller" w:cs="Andalus"/>
          <w:noProof/>
          <w:lang w:eastAsia="pt-PT"/>
        </w:rPr>
        <w:pict>
          <v:shape id="_x0000_s1129" type="#_x0000_t67" style="position:absolute;left:0;text-align:left;margin-left:87.4pt;margin-top:3.75pt;width:33.95pt;height:51.45pt;z-index:251740160">
            <v:textbox style="layout-flow:vertical-ideographic"/>
          </v:shape>
        </w:pict>
      </w:r>
    </w:p>
    <w:p w:rsidR="00D760AA" w:rsidRDefault="00D760AA" w:rsidP="00D760AA">
      <w:pPr>
        <w:pStyle w:val="PargrafodaLista"/>
        <w:tabs>
          <w:tab w:val="left" w:pos="972"/>
        </w:tabs>
        <w:ind w:left="1440"/>
        <w:jc w:val="both"/>
        <w:rPr>
          <w:rFonts w:ascii="Chiller" w:hAnsi="Chiller" w:cs="Andalus"/>
        </w:rPr>
      </w:pPr>
    </w:p>
    <w:p w:rsidR="00D760AA" w:rsidRPr="00502C0A" w:rsidRDefault="00D760AA" w:rsidP="00502C0A">
      <w:pPr>
        <w:tabs>
          <w:tab w:val="left" w:pos="972"/>
        </w:tabs>
        <w:jc w:val="both"/>
        <w:rPr>
          <w:rFonts w:ascii="Chiller" w:hAnsi="Chiller" w:cs="Andalus"/>
        </w:rPr>
      </w:pPr>
    </w:p>
    <w:p w:rsidR="00851076" w:rsidRDefault="00D760AA" w:rsidP="000A7EFC">
      <w:pPr>
        <w:tabs>
          <w:tab w:val="left" w:pos="972"/>
        </w:tabs>
        <w:jc w:val="both"/>
        <w:rPr>
          <w:rFonts w:ascii="Chiller" w:hAnsi="Chiller" w:cs="Andalus"/>
          <w:sz w:val="144"/>
          <w:szCs w:val="144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drawing>
          <wp:inline distT="0" distB="0" distL="0" distR="0">
            <wp:extent cx="5198918" cy="3899386"/>
            <wp:effectExtent l="38100" t="57150" r="116032" b="101114"/>
            <wp:docPr id="20" name="il_fi" descr="http://veracalvet.files.wordpress.com/2010/07/sistema_limbico_veracal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veracalvet.files.wordpress.com/2010/07/sistema_limbico_veracalve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76" cy="39004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60AA" w:rsidRPr="00D760AA" w:rsidRDefault="00D760AA" w:rsidP="000A7EFC">
      <w:pPr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  <w:r w:rsidRPr="00394A3A">
        <w:rPr>
          <w:rFonts w:ascii="Andalus" w:hAnsi="Andalus" w:cs="Andalus"/>
          <w:color w:val="372971" w:themeColor="accent5" w:themeShade="80"/>
          <w:sz w:val="32"/>
          <w:szCs w:val="32"/>
          <w:u w:val="single"/>
        </w:rPr>
        <w:lastRenderedPageBreak/>
        <w:t>Amígdala</w:t>
      </w:r>
      <w:r w:rsidRPr="00D760AA">
        <w:rPr>
          <w:rFonts w:ascii="Andalus" w:hAnsi="Andalus" w:cs="Andalus"/>
          <w:sz w:val="32"/>
          <w:szCs w:val="32"/>
        </w:rPr>
        <w:t xml:space="preserve"> – Localiza – se na profundidade de cada lobo temporal anterior.</w:t>
      </w:r>
    </w:p>
    <w:p w:rsidR="00D760AA" w:rsidRPr="00D760AA" w:rsidRDefault="00D760AA" w:rsidP="000A7EFC">
      <w:pPr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  <w:r w:rsidRPr="00D760AA">
        <w:rPr>
          <w:rFonts w:ascii="Andalus" w:hAnsi="Andalus" w:cs="Andalus"/>
          <w:sz w:val="32"/>
          <w:szCs w:val="32"/>
        </w:rPr>
        <w:t>Funciona de modo articulado com Hipotálamo.</w:t>
      </w:r>
    </w:p>
    <w:p w:rsidR="00D760AA" w:rsidRDefault="00D760AA" w:rsidP="000A7EFC">
      <w:pPr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</w:rPr>
        <w:t>É o centro identificador de perigo.</w:t>
      </w:r>
    </w:p>
    <w:p w:rsidR="00D760AA" w:rsidRDefault="00A72F43" w:rsidP="000A7EFC">
      <w:pPr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noProof/>
          <w:sz w:val="32"/>
          <w:szCs w:val="32"/>
          <w:lang w:eastAsia="pt-PT"/>
        </w:rPr>
        <w:pict>
          <v:rect id="_x0000_s1131" style="position:absolute;left:0;text-align:left;margin-left:-13.05pt;margin-top:7.95pt;width:213.95pt;height:42.2pt;z-index:251742208">
            <v:textbox>
              <w:txbxContent>
                <w:p w:rsidR="001846C5" w:rsidRPr="00D760AA" w:rsidRDefault="001846C5" w:rsidP="00D760AA">
                  <w:pPr>
                    <w:tabs>
                      <w:tab w:val="left" w:pos="972"/>
                    </w:tabs>
                    <w:jc w:val="center"/>
                    <w:rPr>
                      <w:rFonts w:ascii="Andalus" w:hAnsi="Andalus" w:cs="Andalus"/>
                      <w:sz w:val="32"/>
                      <w:szCs w:val="32"/>
                    </w:rPr>
                  </w:pPr>
                  <w:r>
                    <w:rPr>
                      <w:rFonts w:ascii="Andalus" w:hAnsi="Andalus" w:cs="Andalus"/>
                      <w:sz w:val="32"/>
                      <w:szCs w:val="32"/>
                    </w:rPr>
                    <w:t>Amígdala:</w:t>
                  </w:r>
                </w:p>
                <w:p w:rsidR="001846C5" w:rsidRDefault="001846C5"/>
              </w:txbxContent>
            </v:textbox>
          </v:rect>
        </w:pict>
      </w:r>
    </w:p>
    <w:p w:rsidR="00D760AA" w:rsidRDefault="00A72F43" w:rsidP="000A7EFC">
      <w:pPr>
        <w:tabs>
          <w:tab w:val="left" w:pos="972"/>
        </w:tabs>
        <w:jc w:val="both"/>
        <w:rPr>
          <w:rFonts w:ascii="Chiller" w:hAnsi="Chiller" w:cs="Andalus"/>
          <w:sz w:val="144"/>
          <w:szCs w:val="144"/>
        </w:rPr>
      </w:pPr>
      <w:r>
        <w:rPr>
          <w:rFonts w:ascii="Chiller" w:hAnsi="Chiller" w:cs="Andalus"/>
          <w:noProof/>
          <w:sz w:val="144"/>
          <w:szCs w:val="144"/>
          <w:lang w:eastAsia="pt-PT"/>
        </w:rPr>
        <w:pict>
          <v:rect id="_x0000_s1136" style="position:absolute;left:0;text-align:left;margin-left:-13.05pt;margin-top:80.55pt;width:129.6pt;height:42.2pt;z-index:251747328">
            <v:textbox>
              <w:txbxContent>
                <w:p w:rsidR="001846C5" w:rsidRPr="00D760AA" w:rsidRDefault="001846C5" w:rsidP="00D760A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Medo</w:t>
                  </w:r>
                </w:p>
              </w:txbxContent>
            </v:textbox>
          </v:rect>
        </w:pict>
      </w:r>
      <w:r>
        <w:rPr>
          <w:rFonts w:ascii="Chiller" w:hAnsi="Chiller" w:cs="Andalus"/>
          <w:noProof/>
          <w:sz w:val="144"/>
          <w:szCs w:val="144"/>
          <w:lang w:eastAsia="pt-PT"/>
        </w:rPr>
        <w:pict>
          <v:rect id="_x0000_s1135" style="position:absolute;left:0;text-align:left;margin-left:264.65pt;margin-top:68.55pt;width:129.6pt;height:42.2pt;z-index:251746304">
            <v:textbox>
              <w:txbxContent>
                <w:p w:rsidR="001846C5" w:rsidRPr="00D760AA" w:rsidRDefault="001846C5" w:rsidP="00D760AA">
                  <w:pPr>
                    <w:rPr>
                      <w:sz w:val="28"/>
                      <w:szCs w:val="28"/>
                    </w:rPr>
                  </w:pPr>
                  <w:r w:rsidRPr="00D760AA">
                    <w:rPr>
                      <w:sz w:val="28"/>
                      <w:szCs w:val="28"/>
                    </w:rPr>
                    <w:t xml:space="preserve">Ansiedade </w:t>
                  </w:r>
                </w:p>
              </w:txbxContent>
            </v:textbox>
          </v:rect>
        </w:pict>
      </w:r>
    </w:p>
    <w:p w:rsidR="00D760AA" w:rsidRPr="00D760AA" w:rsidRDefault="00A72F43" w:rsidP="000A7EFC">
      <w:pPr>
        <w:tabs>
          <w:tab w:val="left" w:pos="972"/>
        </w:tabs>
        <w:jc w:val="both"/>
        <w:rPr>
          <w:rFonts w:ascii="Chiller" w:hAnsi="Chiller" w:cs="Andalus"/>
          <w:sz w:val="32"/>
          <w:szCs w:val="32"/>
        </w:rPr>
      </w:pPr>
      <w:r w:rsidRPr="00A72F43">
        <w:rPr>
          <w:rFonts w:ascii="Chiller" w:hAnsi="Chiller" w:cs="Andalus"/>
          <w:noProof/>
          <w:sz w:val="144"/>
          <w:szCs w:val="144"/>
          <w:lang w:eastAsia="pt-PT"/>
        </w:rPr>
        <w:pict>
          <v:shape id="_x0000_s1134" type="#_x0000_t32" style="position:absolute;left:0;text-align:left;margin-left:43.5pt;margin-top:18.7pt;width:67.9pt;height:48.25pt;flip:x y;z-index:251745280" o:connectortype="straight">
            <v:stroke endarrow="block"/>
          </v:shape>
        </w:pict>
      </w:r>
      <w:r w:rsidRPr="00A72F43">
        <w:rPr>
          <w:rFonts w:ascii="Chiller" w:hAnsi="Chiller" w:cs="Andalus"/>
          <w:noProof/>
          <w:sz w:val="144"/>
          <w:szCs w:val="144"/>
          <w:lang w:eastAsia="pt-PT"/>
        </w:rPr>
        <w:pict>
          <v:shape id="_x0000_s1133" type="#_x0000_t32" style="position:absolute;left:0;text-align:left;margin-left:222.5pt;margin-top:5.25pt;width:42.15pt;height:26.75pt;flip:y;z-index:251744256" o:connectortype="straight">
            <v:stroke endarrow="block"/>
          </v:shape>
        </w:pict>
      </w:r>
      <w:r w:rsidRPr="00A72F43">
        <w:rPr>
          <w:rFonts w:ascii="Chiller" w:hAnsi="Chiller" w:cs="Andalus"/>
          <w:noProof/>
          <w:sz w:val="144"/>
          <w:szCs w:val="144"/>
          <w:lang w:eastAsia="pt-PT"/>
        </w:rPr>
        <w:pict>
          <v:oval id="_x0000_s1132" style="position:absolute;left:0;text-align:left;margin-left:111.4pt;margin-top:10.45pt;width:125.5pt;height:128.5pt;z-index:251743232">
            <v:textbox>
              <w:txbxContent>
                <w:p w:rsidR="001846C5" w:rsidRPr="00D760AA" w:rsidRDefault="001846C5">
                  <w:pPr>
                    <w:rPr>
                      <w:rFonts w:ascii="Andalus" w:hAnsi="Andalus" w:cs="Andalus"/>
                      <w:sz w:val="28"/>
                      <w:szCs w:val="28"/>
                    </w:rPr>
                  </w:pPr>
                  <w:r w:rsidRPr="00D760AA">
                    <w:rPr>
                      <w:rFonts w:ascii="Andalus" w:hAnsi="Andalus" w:cs="Andalus"/>
                      <w:sz w:val="28"/>
                      <w:szCs w:val="28"/>
                    </w:rPr>
                    <w:t>Ativa reações emocionais de:</w:t>
                  </w:r>
                </w:p>
              </w:txbxContent>
            </v:textbox>
          </v:oval>
        </w:pict>
      </w:r>
    </w:p>
    <w:p w:rsidR="00D760AA" w:rsidRDefault="00D760AA" w:rsidP="000A7EFC">
      <w:pPr>
        <w:tabs>
          <w:tab w:val="left" w:pos="972"/>
        </w:tabs>
        <w:jc w:val="both"/>
        <w:rPr>
          <w:rFonts w:ascii="Chiller" w:hAnsi="Chiller" w:cs="Andalus"/>
          <w:sz w:val="144"/>
          <w:szCs w:val="144"/>
        </w:rPr>
      </w:pPr>
    </w:p>
    <w:p w:rsidR="00D760AA" w:rsidRDefault="00A72F43" w:rsidP="000A7EFC">
      <w:pPr>
        <w:tabs>
          <w:tab w:val="left" w:pos="972"/>
        </w:tabs>
        <w:jc w:val="both"/>
        <w:rPr>
          <w:rFonts w:ascii="Chiller" w:hAnsi="Chiller" w:cs="Andalus"/>
          <w:sz w:val="144"/>
          <w:szCs w:val="144"/>
        </w:rPr>
      </w:pPr>
      <w:r>
        <w:rPr>
          <w:rFonts w:ascii="Chiller" w:hAnsi="Chiller" w:cs="Andalus"/>
          <w:noProof/>
          <w:sz w:val="144"/>
          <w:szCs w:val="144"/>
          <w:lang w:eastAsia="pt-PT"/>
        </w:rPr>
        <w:pict>
          <v:oval id="_x0000_s1137" style="position:absolute;left:0;text-align:left;margin-left:123.4pt;margin-top:66.7pt;width:125.5pt;height:128.5pt;z-index:251748352">
            <v:textbox>
              <w:txbxContent>
                <w:p w:rsidR="001846C5" w:rsidRPr="00D760AA" w:rsidRDefault="001846C5" w:rsidP="00D760AA">
                  <w:pPr>
                    <w:rPr>
                      <w:rFonts w:ascii="Andalus" w:hAnsi="Andalus" w:cs="Andalus"/>
                      <w:sz w:val="32"/>
                      <w:szCs w:val="32"/>
                    </w:rPr>
                  </w:pPr>
                  <w:r w:rsidRPr="00D760AA">
                    <w:rPr>
                      <w:rFonts w:ascii="Andalus" w:hAnsi="Andalus" w:cs="Andalus"/>
                      <w:sz w:val="32"/>
                      <w:szCs w:val="32"/>
                    </w:rPr>
                    <w:t xml:space="preserve">Produz Impulsos </w:t>
                  </w:r>
                </w:p>
              </w:txbxContent>
            </v:textbox>
          </v:oval>
        </w:pict>
      </w:r>
    </w:p>
    <w:p w:rsidR="00D760AA" w:rsidRDefault="00A72F43" w:rsidP="000A7EFC">
      <w:pPr>
        <w:tabs>
          <w:tab w:val="left" w:pos="972"/>
        </w:tabs>
        <w:jc w:val="both"/>
        <w:rPr>
          <w:rFonts w:ascii="Chiller" w:hAnsi="Chiller" w:cs="Andalus"/>
          <w:sz w:val="144"/>
          <w:szCs w:val="144"/>
        </w:rPr>
      </w:pPr>
      <w:r>
        <w:rPr>
          <w:rFonts w:ascii="Chiller" w:hAnsi="Chiller" w:cs="Andalus"/>
          <w:noProof/>
          <w:sz w:val="144"/>
          <w:szCs w:val="144"/>
          <w:lang w:eastAsia="pt-PT"/>
        </w:rPr>
        <w:pict>
          <v:shape id="_x0000_s1138" type="#_x0000_t32" style="position:absolute;left:0;text-align:left;margin-left:254.5pt;margin-top:36.25pt;width:52.8pt;height:53.45pt;z-index:251749376" o:connectortype="straight">
            <v:stroke endarrow="block"/>
          </v:shape>
        </w:pict>
      </w:r>
      <w:r>
        <w:rPr>
          <w:rFonts w:ascii="Chiller" w:hAnsi="Chiller" w:cs="Andalus"/>
          <w:noProof/>
          <w:sz w:val="144"/>
          <w:szCs w:val="144"/>
          <w:lang w:eastAsia="pt-PT"/>
        </w:rPr>
        <w:pict>
          <v:rect id="_x0000_s1140" style="position:absolute;left:0;text-align:left;margin-left:264.65pt;margin-top:98.25pt;width:129.6pt;height:42.2pt;z-index:251751424">
            <v:textbox>
              <w:txbxContent>
                <w:p w:rsidR="001846C5" w:rsidRPr="00D760AA" w:rsidRDefault="001846C5" w:rsidP="00D760AA">
                  <w:pPr>
                    <w:rPr>
                      <w:rFonts w:ascii="Andalus" w:hAnsi="Andalus" w:cs="Andalus"/>
                      <w:sz w:val="32"/>
                      <w:szCs w:val="32"/>
                    </w:rPr>
                  </w:pPr>
                  <w:r w:rsidRPr="00D760AA">
                    <w:rPr>
                      <w:rFonts w:ascii="Andalus" w:hAnsi="Andalus" w:cs="Andalus"/>
                      <w:sz w:val="32"/>
                      <w:szCs w:val="32"/>
                    </w:rPr>
                    <w:t>Violentos</w:t>
                  </w:r>
                </w:p>
              </w:txbxContent>
            </v:textbox>
          </v:rect>
        </w:pict>
      </w:r>
      <w:r>
        <w:rPr>
          <w:rFonts w:ascii="Chiller" w:hAnsi="Chiller" w:cs="Andalus"/>
          <w:noProof/>
          <w:sz w:val="144"/>
          <w:szCs w:val="144"/>
          <w:lang w:eastAsia="pt-PT"/>
        </w:rPr>
        <w:pict>
          <v:rect id="_x0000_s1141" style="position:absolute;left:0;text-align:left;margin-left:-13.05pt;margin-top:98.25pt;width:129.6pt;height:42.2pt;z-index:251752448">
            <v:textbox>
              <w:txbxContent>
                <w:p w:rsidR="001846C5" w:rsidRPr="00D760AA" w:rsidRDefault="001846C5" w:rsidP="00D760AA">
                  <w:pPr>
                    <w:rPr>
                      <w:sz w:val="32"/>
                      <w:szCs w:val="32"/>
                    </w:rPr>
                  </w:pPr>
                  <w:r w:rsidRPr="00D760AA">
                    <w:rPr>
                      <w:sz w:val="32"/>
                      <w:szCs w:val="32"/>
                    </w:rPr>
                    <w:t>Agressivos</w:t>
                  </w:r>
                </w:p>
              </w:txbxContent>
            </v:textbox>
          </v:rect>
        </w:pict>
      </w:r>
      <w:r>
        <w:rPr>
          <w:rFonts w:ascii="Chiller" w:hAnsi="Chiller" w:cs="Andalus"/>
          <w:noProof/>
          <w:sz w:val="144"/>
          <w:szCs w:val="144"/>
          <w:lang w:eastAsia="pt-PT"/>
        </w:rPr>
        <w:pict>
          <v:shape id="_x0000_s1139" type="#_x0000_t32" style="position:absolute;left:0;text-align:left;margin-left:64.75pt;margin-top:41.3pt;width:58.65pt;height:48.4pt;flip:x;z-index:251750400" o:connectortype="straight">
            <v:stroke endarrow="block"/>
          </v:shape>
        </w:pict>
      </w:r>
    </w:p>
    <w:p w:rsidR="00D760AA" w:rsidRPr="00D760AA" w:rsidRDefault="00D760AA" w:rsidP="000A7EFC">
      <w:pPr>
        <w:tabs>
          <w:tab w:val="left" w:pos="972"/>
        </w:tabs>
        <w:jc w:val="both"/>
        <w:rPr>
          <w:rFonts w:ascii="Chiller" w:hAnsi="Chiller" w:cs="Andalus"/>
          <w:sz w:val="28"/>
          <w:szCs w:val="28"/>
        </w:rPr>
      </w:pPr>
    </w:p>
    <w:p w:rsidR="00D760AA" w:rsidRPr="00D760AA" w:rsidRDefault="00D760AA" w:rsidP="000A7EFC">
      <w:pPr>
        <w:tabs>
          <w:tab w:val="left" w:pos="972"/>
        </w:tabs>
        <w:jc w:val="both"/>
        <w:rPr>
          <w:rFonts w:ascii="Chiller" w:hAnsi="Chiller" w:cs="Andalus"/>
          <w:sz w:val="28"/>
          <w:szCs w:val="28"/>
        </w:rPr>
      </w:pPr>
    </w:p>
    <w:p w:rsidR="00D760AA" w:rsidRPr="002F56A5" w:rsidRDefault="00D760AA" w:rsidP="00D760AA">
      <w:pPr>
        <w:tabs>
          <w:tab w:val="left" w:pos="972"/>
        </w:tabs>
        <w:jc w:val="center"/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</w:pPr>
      <w:r w:rsidRPr="002F56A5"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  <w:lastRenderedPageBreak/>
        <w:t>Hipocampo</w:t>
      </w:r>
    </w:p>
    <w:p w:rsidR="00D760AA" w:rsidRDefault="00D760AA" w:rsidP="00D760AA">
      <w:pPr>
        <w:pStyle w:val="PargrafodaLista"/>
        <w:numPr>
          <w:ilvl w:val="0"/>
          <w:numId w:val="28"/>
        </w:numPr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  <w:r w:rsidRPr="00D760AA">
        <w:rPr>
          <w:rFonts w:ascii="Andalus" w:hAnsi="Andalus" w:cs="Andalus"/>
          <w:sz w:val="32"/>
          <w:szCs w:val="32"/>
        </w:rPr>
        <w:t>Estrutura localizada</w:t>
      </w:r>
      <w:r>
        <w:rPr>
          <w:rFonts w:ascii="Andalus" w:hAnsi="Andalus" w:cs="Andalus"/>
          <w:sz w:val="32"/>
          <w:szCs w:val="32"/>
        </w:rPr>
        <w:t xml:space="preserve"> nos lobos temporais do cérebro. </w:t>
      </w:r>
    </w:p>
    <w:p w:rsidR="00D760AA" w:rsidRDefault="00D760AA" w:rsidP="00D760AA">
      <w:pPr>
        <w:pStyle w:val="PargrafodaLista"/>
        <w:numPr>
          <w:ilvl w:val="0"/>
          <w:numId w:val="28"/>
        </w:numPr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</w:rPr>
        <w:t>O hipocampo é uma das zonas mais afetadas pelo Alzheimer.</w:t>
      </w:r>
    </w:p>
    <w:p w:rsidR="00D760AA" w:rsidRPr="00D760AA" w:rsidRDefault="00D760AA" w:rsidP="00D760AA">
      <w:pPr>
        <w:pStyle w:val="PargrafodaLista"/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</w:p>
    <w:p w:rsidR="00D760AA" w:rsidRPr="00394A3A" w:rsidRDefault="00A72F43" w:rsidP="000A7EFC">
      <w:pPr>
        <w:tabs>
          <w:tab w:val="left" w:pos="972"/>
        </w:tabs>
        <w:jc w:val="both"/>
        <w:rPr>
          <w:rFonts w:ascii="Andalus" w:hAnsi="Andalus" w:cs="Andalus"/>
          <w:color w:val="372971" w:themeColor="accent5" w:themeShade="80"/>
          <w:sz w:val="32"/>
          <w:szCs w:val="32"/>
          <w:u w:val="single"/>
        </w:rPr>
      </w:pPr>
      <w:r w:rsidRPr="00394A3A">
        <w:rPr>
          <w:rFonts w:ascii="Andalus" w:hAnsi="Andalus" w:cs="Andalus"/>
          <w:noProof/>
          <w:color w:val="372971" w:themeColor="accent5" w:themeShade="80"/>
          <w:sz w:val="32"/>
          <w:szCs w:val="32"/>
          <w:u w:val="single"/>
          <w:lang w:eastAsia="pt-PT"/>
        </w:rPr>
        <w:pict>
          <v:shape id="_x0000_s1144" type="#_x0000_t32" style="position:absolute;left:0;text-align:left;margin-left:-.7pt;margin-top:40.85pt;width:419.65pt;height:0;z-index:251754496" o:connectortype="straight">
            <v:stroke startarrow="block" endarrow="block"/>
          </v:shape>
        </w:pict>
      </w:r>
      <w:r w:rsidR="00D760AA" w:rsidRPr="00394A3A">
        <w:rPr>
          <w:rFonts w:ascii="Andalus" w:hAnsi="Andalus" w:cs="Andalus"/>
          <w:color w:val="372971" w:themeColor="accent5" w:themeShade="80"/>
          <w:sz w:val="32"/>
          <w:szCs w:val="32"/>
          <w:u w:val="single"/>
        </w:rPr>
        <w:t>Hipocampo:</w:t>
      </w:r>
    </w:p>
    <w:p w:rsidR="00B065A8" w:rsidRDefault="00B065A8" w:rsidP="000A7EFC">
      <w:pPr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</w:p>
    <w:p w:rsidR="00D760AA" w:rsidRDefault="00D760AA" w:rsidP="000A7EFC">
      <w:pPr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Na formação e retenção de novas memórias / Desempenha um papel importante / Na aprendizagem</w:t>
      </w:r>
    </w:p>
    <w:p w:rsidR="00D760AA" w:rsidRPr="00394A3A" w:rsidRDefault="00D760AA" w:rsidP="000A7EFC">
      <w:pPr>
        <w:tabs>
          <w:tab w:val="left" w:pos="972"/>
        </w:tabs>
        <w:jc w:val="both"/>
        <w:rPr>
          <w:rFonts w:ascii="Andalus" w:hAnsi="Andalus" w:cs="Andalus"/>
          <w:color w:val="372971" w:themeColor="accent5" w:themeShade="80"/>
          <w:sz w:val="28"/>
          <w:szCs w:val="28"/>
        </w:rPr>
      </w:pPr>
    </w:p>
    <w:p w:rsidR="00D760AA" w:rsidRPr="00394A3A" w:rsidRDefault="00D760AA" w:rsidP="000A7EFC">
      <w:pPr>
        <w:tabs>
          <w:tab w:val="left" w:pos="972"/>
        </w:tabs>
        <w:jc w:val="both"/>
        <w:rPr>
          <w:rFonts w:ascii="Andalus" w:hAnsi="Andalus" w:cs="Andalus"/>
          <w:color w:val="372971" w:themeColor="accent5" w:themeShade="80"/>
          <w:sz w:val="32"/>
          <w:szCs w:val="32"/>
          <w:u w:val="single"/>
        </w:rPr>
      </w:pPr>
      <w:r w:rsidRPr="00394A3A">
        <w:rPr>
          <w:rFonts w:ascii="Andalus" w:hAnsi="Andalus" w:cs="Andalus"/>
          <w:color w:val="372971" w:themeColor="accent5" w:themeShade="80"/>
          <w:sz w:val="32"/>
          <w:szCs w:val="32"/>
          <w:u w:val="single"/>
        </w:rPr>
        <w:t>Córtex Cerebral:</w:t>
      </w:r>
    </w:p>
    <w:p w:rsidR="00277FF7" w:rsidRDefault="00D760AA" w:rsidP="00D760AA">
      <w:pPr>
        <w:pStyle w:val="PargrafodaLista"/>
        <w:numPr>
          <w:ilvl w:val="0"/>
          <w:numId w:val="29"/>
        </w:numPr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</w:rPr>
        <w:t>Estrutura responsável pelo processamento da informação mais elaborada e pelas funções superiores do ser humano</w:t>
      </w:r>
      <w:r w:rsidR="00277FF7">
        <w:rPr>
          <w:rFonts w:ascii="Andalus" w:hAnsi="Andalus" w:cs="Andalus"/>
          <w:sz w:val="32"/>
          <w:szCs w:val="32"/>
        </w:rPr>
        <w:t>: raciocinar, recordar, imaginar, falar, resolver problemas, planear ações…</w:t>
      </w:r>
    </w:p>
    <w:p w:rsidR="00D760AA" w:rsidRDefault="00D760AA" w:rsidP="00277FF7">
      <w:pPr>
        <w:pStyle w:val="PargrafodaLista"/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</w:p>
    <w:p w:rsidR="00277FF7" w:rsidRPr="00D760AA" w:rsidRDefault="00277FF7" w:rsidP="00277FF7">
      <w:pPr>
        <w:pStyle w:val="PargrafodaLista"/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drawing>
          <wp:inline distT="0" distB="0" distL="0" distR="0">
            <wp:extent cx="1664341" cy="1972492"/>
            <wp:effectExtent l="38100" t="57150" r="107309" b="103958"/>
            <wp:docPr id="49" name="il_fi" descr="http://upload.wikimedia.org/wikipedia/commons/thumb/7/7b/Cerebral_Cortex_location.jpg/200px-Cerebral_Cortex_lo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7/7b/Cerebral_Cortex_location.jpg/200px-Cerebral_Cortex_locatio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344" cy="19784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60AA" w:rsidRPr="002F56A5" w:rsidRDefault="00277FF7" w:rsidP="00B065A8">
      <w:pPr>
        <w:tabs>
          <w:tab w:val="left" w:pos="972"/>
        </w:tabs>
        <w:jc w:val="center"/>
        <w:rPr>
          <w:rFonts w:ascii="Andalus" w:hAnsi="Andalus" w:cs="Andalus"/>
          <w:color w:val="372971" w:themeColor="accent5" w:themeShade="80"/>
          <w:sz w:val="40"/>
          <w:szCs w:val="40"/>
          <w:u w:val="single"/>
        </w:rPr>
      </w:pPr>
      <w:r w:rsidRPr="002F56A5">
        <w:rPr>
          <w:rFonts w:ascii="Andalus" w:hAnsi="Andalus" w:cs="Andalus"/>
          <w:color w:val="372971" w:themeColor="accent5" w:themeShade="80"/>
          <w:sz w:val="40"/>
          <w:szCs w:val="40"/>
          <w:u w:val="single"/>
        </w:rPr>
        <w:lastRenderedPageBreak/>
        <w:t>Hemisférios cerebrais:</w:t>
      </w:r>
    </w:p>
    <w:p w:rsidR="00277FF7" w:rsidRDefault="00277FF7" w:rsidP="00277FF7">
      <w:pPr>
        <w:tabs>
          <w:tab w:val="left" w:pos="972"/>
        </w:tabs>
        <w:jc w:val="center"/>
        <w:rPr>
          <w:rFonts w:ascii="Andalus" w:hAnsi="Andalus" w:cs="Andalus"/>
          <w:sz w:val="40"/>
          <w:szCs w:val="40"/>
          <w:u w:val="single"/>
        </w:rPr>
      </w:pPr>
    </w:p>
    <w:p w:rsidR="00277FF7" w:rsidRPr="00394A3A" w:rsidRDefault="00277FF7" w:rsidP="00277FF7">
      <w:pPr>
        <w:tabs>
          <w:tab w:val="left" w:pos="972"/>
        </w:tabs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</w:pPr>
      <w:r w:rsidRPr="00394A3A"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  <w:t>Hemisfério Esquerdo:</w:t>
      </w:r>
    </w:p>
    <w:p w:rsidR="00277FF7" w:rsidRDefault="00277FF7" w:rsidP="00277FF7">
      <w:pPr>
        <w:pStyle w:val="PargrafodaLista"/>
        <w:numPr>
          <w:ilvl w:val="0"/>
          <w:numId w:val="29"/>
        </w:numPr>
        <w:tabs>
          <w:tab w:val="left" w:pos="972"/>
        </w:tabs>
        <w:rPr>
          <w:rFonts w:ascii="Andalus" w:hAnsi="Andalus" w:cs="Andalus"/>
          <w:sz w:val="36"/>
          <w:szCs w:val="36"/>
        </w:rPr>
      </w:pPr>
      <w:r w:rsidRPr="00277FF7">
        <w:rPr>
          <w:rFonts w:ascii="Andalus" w:hAnsi="Andalus" w:cs="Andalus"/>
          <w:sz w:val="36"/>
          <w:szCs w:val="36"/>
        </w:rPr>
        <w:t>Linguagem verbal,</w:t>
      </w:r>
      <w:r>
        <w:rPr>
          <w:rFonts w:ascii="Andalus" w:hAnsi="Andalus" w:cs="Andalus"/>
          <w:sz w:val="36"/>
          <w:szCs w:val="36"/>
        </w:rPr>
        <w:t xml:space="preserve"> escrita e falada.</w:t>
      </w:r>
    </w:p>
    <w:p w:rsidR="00277FF7" w:rsidRDefault="00277FF7" w:rsidP="00277FF7">
      <w:pPr>
        <w:pStyle w:val="PargrafodaLista"/>
        <w:numPr>
          <w:ilvl w:val="0"/>
          <w:numId w:val="29"/>
        </w:numPr>
        <w:tabs>
          <w:tab w:val="left" w:pos="972"/>
        </w:tabs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/>
          <w:sz w:val="36"/>
          <w:szCs w:val="36"/>
        </w:rPr>
        <w:t>Pensamento lógico e cálculo.</w:t>
      </w:r>
    </w:p>
    <w:p w:rsidR="00277FF7" w:rsidRDefault="00277FF7" w:rsidP="00277FF7">
      <w:pPr>
        <w:pStyle w:val="PargrafodaLista"/>
        <w:numPr>
          <w:ilvl w:val="0"/>
          <w:numId w:val="29"/>
        </w:numPr>
        <w:tabs>
          <w:tab w:val="left" w:pos="972"/>
        </w:tabs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/>
          <w:sz w:val="36"/>
          <w:szCs w:val="36"/>
        </w:rPr>
        <w:t>Pensamento mais analítico (separa as ideias) e sequencial (um passo a seguir a outro).</w:t>
      </w:r>
    </w:p>
    <w:p w:rsidR="00277FF7" w:rsidRDefault="00277FF7" w:rsidP="00277FF7">
      <w:pPr>
        <w:pStyle w:val="PargrafodaLista"/>
        <w:numPr>
          <w:ilvl w:val="0"/>
          <w:numId w:val="29"/>
        </w:numPr>
        <w:tabs>
          <w:tab w:val="left" w:pos="972"/>
        </w:tabs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/>
          <w:sz w:val="36"/>
          <w:szCs w:val="36"/>
        </w:rPr>
        <w:t>Faculta ao homem a ciência e a tecnologia.</w:t>
      </w:r>
    </w:p>
    <w:p w:rsidR="00277FF7" w:rsidRPr="00394A3A" w:rsidRDefault="00277FF7" w:rsidP="00277FF7">
      <w:pPr>
        <w:tabs>
          <w:tab w:val="left" w:pos="972"/>
        </w:tabs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</w:pPr>
      <w:r w:rsidRPr="00394A3A"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  <w:t>Hemisfério Direito:</w:t>
      </w:r>
    </w:p>
    <w:p w:rsidR="00277FF7" w:rsidRPr="00277FF7" w:rsidRDefault="00277FF7" w:rsidP="00277FF7">
      <w:pPr>
        <w:pStyle w:val="PargrafodaLista"/>
        <w:numPr>
          <w:ilvl w:val="0"/>
          <w:numId w:val="30"/>
        </w:numPr>
        <w:tabs>
          <w:tab w:val="left" w:pos="972"/>
        </w:tabs>
        <w:rPr>
          <w:rFonts w:ascii="Andalus" w:hAnsi="Andalus" w:cs="Andalus"/>
          <w:sz w:val="36"/>
          <w:szCs w:val="36"/>
          <w:u w:val="single"/>
        </w:rPr>
      </w:pPr>
      <w:r>
        <w:rPr>
          <w:rFonts w:ascii="Andalus" w:hAnsi="Andalus" w:cs="Andalus"/>
          <w:sz w:val="36"/>
          <w:szCs w:val="36"/>
        </w:rPr>
        <w:t>Perceção das relações espaciais</w:t>
      </w:r>
    </w:p>
    <w:p w:rsidR="00277FF7" w:rsidRDefault="00277FF7" w:rsidP="00277FF7">
      <w:pPr>
        <w:pStyle w:val="PargrafodaLista"/>
        <w:numPr>
          <w:ilvl w:val="0"/>
          <w:numId w:val="30"/>
        </w:numPr>
        <w:tabs>
          <w:tab w:val="left" w:pos="972"/>
        </w:tabs>
        <w:rPr>
          <w:rFonts w:ascii="Andalus" w:hAnsi="Andalus" w:cs="Andalus"/>
          <w:sz w:val="36"/>
          <w:szCs w:val="36"/>
        </w:rPr>
      </w:pPr>
      <w:r w:rsidRPr="00277FF7">
        <w:rPr>
          <w:rFonts w:ascii="Andalus" w:hAnsi="Andalus" w:cs="Andalus"/>
          <w:sz w:val="36"/>
          <w:szCs w:val="36"/>
        </w:rPr>
        <w:t>Formação de imagens</w:t>
      </w:r>
    </w:p>
    <w:p w:rsidR="00277FF7" w:rsidRDefault="00277FF7" w:rsidP="00277FF7">
      <w:pPr>
        <w:pStyle w:val="PargrafodaLista"/>
        <w:numPr>
          <w:ilvl w:val="0"/>
          <w:numId w:val="30"/>
        </w:numPr>
        <w:tabs>
          <w:tab w:val="left" w:pos="972"/>
        </w:tabs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/>
          <w:sz w:val="36"/>
          <w:szCs w:val="36"/>
        </w:rPr>
        <w:t>Pensamento mais sintético (associa as ideias)</w:t>
      </w:r>
    </w:p>
    <w:p w:rsidR="00277FF7" w:rsidRDefault="00277FF7" w:rsidP="00277FF7">
      <w:pPr>
        <w:pStyle w:val="PargrafodaLista"/>
        <w:numPr>
          <w:ilvl w:val="0"/>
          <w:numId w:val="30"/>
        </w:numPr>
        <w:tabs>
          <w:tab w:val="left" w:pos="972"/>
        </w:tabs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/>
          <w:sz w:val="36"/>
          <w:szCs w:val="36"/>
        </w:rPr>
        <w:t>Dele brota a imaginação e a arte.</w:t>
      </w:r>
    </w:p>
    <w:p w:rsidR="00277FF7" w:rsidRDefault="00277FF7" w:rsidP="00277FF7">
      <w:pPr>
        <w:tabs>
          <w:tab w:val="left" w:pos="972"/>
        </w:tabs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/>
          <w:sz w:val="36"/>
          <w:szCs w:val="36"/>
        </w:rPr>
        <w:t>Em cada hemisfério central existem quatro lobos:</w:t>
      </w:r>
    </w:p>
    <w:p w:rsidR="00277FF7" w:rsidRDefault="00277FF7" w:rsidP="00277FF7">
      <w:pPr>
        <w:pStyle w:val="PargrafodaLista"/>
        <w:numPr>
          <w:ilvl w:val="0"/>
          <w:numId w:val="22"/>
        </w:numPr>
        <w:tabs>
          <w:tab w:val="left" w:pos="972"/>
        </w:tabs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/>
          <w:sz w:val="36"/>
          <w:szCs w:val="36"/>
        </w:rPr>
        <w:t>Lobos occipitais;</w:t>
      </w:r>
    </w:p>
    <w:p w:rsidR="00277FF7" w:rsidRDefault="00277FF7" w:rsidP="00277FF7">
      <w:pPr>
        <w:pStyle w:val="PargrafodaLista"/>
        <w:numPr>
          <w:ilvl w:val="0"/>
          <w:numId w:val="22"/>
        </w:numPr>
        <w:tabs>
          <w:tab w:val="left" w:pos="972"/>
        </w:tabs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/>
          <w:sz w:val="36"/>
          <w:szCs w:val="36"/>
        </w:rPr>
        <w:t>Lobos temporais;</w:t>
      </w:r>
    </w:p>
    <w:p w:rsidR="00277FF7" w:rsidRDefault="00277FF7" w:rsidP="00277FF7">
      <w:pPr>
        <w:pStyle w:val="PargrafodaLista"/>
        <w:numPr>
          <w:ilvl w:val="0"/>
          <w:numId w:val="22"/>
        </w:numPr>
        <w:tabs>
          <w:tab w:val="left" w:pos="972"/>
        </w:tabs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/>
          <w:sz w:val="36"/>
          <w:szCs w:val="36"/>
        </w:rPr>
        <w:t>Lobos parietais;</w:t>
      </w:r>
    </w:p>
    <w:p w:rsidR="00277FF7" w:rsidRPr="00277FF7" w:rsidRDefault="00277FF7" w:rsidP="00277FF7">
      <w:pPr>
        <w:pStyle w:val="PargrafodaLista"/>
        <w:numPr>
          <w:ilvl w:val="0"/>
          <w:numId w:val="22"/>
        </w:numPr>
        <w:tabs>
          <w:tab w:val="left" w:pos="972"/>
        </w:tabs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/>
          <w:sz w:val="36"/>
          <w:szCs w:val="36"/>
        </w:rPr>
        <w:t>Lobos frontais.</w:t>
      </w:r>
    </w:p>
    <w:p w:rsidR="00B065A8" w:rsidRDefault="00B065A8" w:rsidP="00B065A8">
      <w:pPr>
        <w:tabs>
          <w:tab w:val="left" w:pos="972"/>
        </w:tabs>
        <w:ind w:left="1440"/>
        <w:rPr>
          <w:rFonts w:ascii="Andalus" w:hAnsi="Andalus" w:cs="Andalus"/>
          <w:sz w:val="40"/>
          <w:szCs w:val="40"/>
        </w:rPr>
      </w:pPr>
    </w:p>
    <w:p w:rsidR="00277FF7" w:rsidRPr="002F56A5" w:rsidRDefault="00502C0A" w:rsidP="00502C0A">
      <w:pPr>
        <w:tabs>
          <w:tab w:val="left" w:pos="972"/>
        </w:tabs>
        <w:rPr>
          <w:rFonts w:ascii="Andalus" w:hAnsi="Andalus" w:cs="Andalus"/>
          <w:color w:val="372971" w:themeColor="accent5" w:themeShade="80"/>
          <w:sz w:val="40"/>
          <w:szCs w:val="40"/>
        </w:rPr>
      </w:pPr>
      <w:r w:rsidRPr="002F56A5">
        <w:rPr>
          <w:rFonts w:ascii="Andalus" w:hAnsi="Andalus" w:cs="Andalus"/>
          <w:color w:val="372971" w:themeColor="accent5" w:themeShade="80"/>
          <w:sz w:val="40"/>
          <w:szCs w:val="40"/>
        </w:rPr>
        <w:lastRenderedPageBreak/>
        <w:t xml:space="preserve">                      </w:t>
      </w:r>
      <w:r w:rsidR="00277FF7" w:rsidRPr="002F56A5">
        <w:rPr>
          <w:rFonts w:ascii="Andalus" w:hAnsi="Andalus" w:cs="Andalus"/>
          <w:color w:val="372971" w:themeColor="accent5" w:themeShade="80"/>
          <w:sz w:val="40"/>
          <w:szCs w:val="40"/>
        </w:rPr>
        <w:t>Córtex cerebral</w:t>
      </w:r>
    </w:p>
    <w:p w:rsidR="00277FF7" w:rsidRDefault="00A72F43" w:rsidP="000A7EFC">
      <w:pPr>
        <w:tabs>
          <w:tab w:val="left" w:pos="972"/>
        </w:tabs>
        <w:jc w:val="both"/>
        <w:rPr>
          <w:rFonts w:ascii="Andalus" w:hAnsi="Andalus" w:cs="Andalus"/>
          <w:sz w:val="40"/>
          <w:szCs w:val="40"/>
        </w:rPr>
      </w:pPr>
      <w:r>
        <w:rPr>
          <w:rFonts w:ascii="Andalus" w:hAnsi="Andalus" w:cs="Andalus"/>
          <w:noProof/>
          <w:sz w:val="40"/>
          <w:szCs w:val="40"/>
          <w:lang w:eastAsia="pt-PT"/>
        </w:rPr>
        <w:pict>
          <v:shape id="_x0000_s1146" type="#_x0000_t67" style="position:absolute;left:0;text-align:left;margin-left:149.45pt;margin-top:6.45pt;width:27.8pt;height:50.4pt;z-index:251756544">
            <v:textbox style="layout-flow:vertical-ideographic"/>
          </v:shape>
        </w:pict>
      </w:r>
    </w:p>
    <w:p w:rsidR="00277FF7" w:rsidRPr="00D760AA" w:rsidRDefault="00277FF7" w:rsidP="000A7EFC">
      <w:pPr>
        <w:tabs>
          <w:tab w:val="left" w:pos="972"/>
        </w:tabs>
        <w:jc w:val="both"/>
        <w:rPr>
          <w:rFonts w:ascii="Andalus" w:hAnsi="Andalus" w:cs="Andalus"/>
          <w:sz w:val="40"/>
          <w:szCs w:val="40"/>
        </w:rPr>
      </w:pPr>
    </w:p>
    <w:p w:rsidR="00D760AA" w:rsidRDefault="00277FF7" w:rsidP="000A7EFC">
      <w:pPr>
        <w:tabs>
          <w:tab w:val="left" w:pos="972"/>
        </w:tabs>
        <w:jc w:val="both"/>
        <w:rPr>
          <w:rFonts w:ascii="Chiller" w:hAnsi="Chiller" w:cs="Andalus"/>
          <w:sz w:val="144"/>
          <w:szCs w:val="144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drawing>
          <wp:inline distT="0" distB="0" distL="0" distR="0">
            <wp:extent cx="4004310" cy="2586446"/>
            <wp:effectExtent l="38100" t="57150" r="110490" b="99604"/>
            <wp:docPr id="51" name="il_fi" descr="http://3.bp.blogspot.com/-r-XyyirPvkc/T2u9HgltNAI/AAAAAAAAAcU/9uTp7eqyJAk/s1600/Untitled-20_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r-XyyirPvkc/T2u9HgltNAI/AAAAAAAAAcU/9uTp7eqyJAk/s1600/Untitled-20_clip_image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517" cy="25949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60AA" w:rsidRDefault="00D760AA" w:rsidP="000A7EFC">
      <w:pPr>
        <w:tabs>
          <w:tab w:val="left" w:pos="972"/>
        </w:tabs>
        <w:jc w:val="both"/>
        <w:rPr>
          <w:rFonts w:ascii="Andalus" w:hAnsi="Andalus" w:cs="Andalus"/>
          <w:sz w:val="36"/>
          <w:szCs w:val="36"/>
        </w:rPr>
      </w:pPr>
    </w:p>
    <w:p w:rsidR="00B065A8" w:rsidRDefault="00B065A8" w:rsidP="000A7EFC">
      <w:pPr>
        <w:tabs>
          <w:tab w:val="left" w:pos="972"/>
        </w:tabs>
        <w:jc w:val="both"/>
        <w:rPr>
          <w:rFonts w:ascii="Andalus" w:hAnsi="Andalus" w:cs="Andalus"/>
          <w:sz w:val="36"/>
          <w:szCs w:val="36"/>
        </w:rPr>
      </w:pPr>
    </w:p>
    <w:p w:rsidR="00B065A8" w:rsidRDefault="00B065A8" w:rsidP="000A7EFC">
      <w:pPr>
        <w:tabs>
          <w:tab w:val="left" w:pos="972"/>
        </w:tabs>
        <w:jc w:val="both"/>
        <w:rPr>
          <w:rFonts w:ascii="Andalus" w:hAnsi="Andalus" w:cs="Andalus"/>
          <w:sz w:val="36"/>
          <w:szCs w:val="36"/>
        </w:rPr>
      </w:pPr>
    </w:p>
    <w:p w:rsidR="00277FF7" w:rsidRDefault="00A72F43" w:rsidP="00277FF7">
      <w:pPr>
        <w:tabs>
          <w:tab w:val="left" w:pos="972"/>
          <w:tab w:val="left" w:pos="5534"/>
        </w:tabs>
        <w:jc w:val="both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noProof/>
          <w:sz w:val="32"/>
          <w:szCs w:val="32"/>
          <w:lang w:eastAsia="pt-PT"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149" type="#_x0000_t86" style="position:absolute;left:0;text-align:left;margin-left:221.45pt;margin-top:8.5pt;width:48.35pt;height:127.55pt;z-index:251759616"/>
        </w:pict>
      </w:r>
      <w:r>
        <w:rPr>
          <w:rFonts w:ascii="Andalus" w:hAnsi="Andalus" w:cs="Andalus"/>
          <w:noProof/>
          <w:sz w:val="32"/>
          <w:szCs w:val="32"/>
          <w:lang w:eastAsia="pt-PT"/>
        </w:rPr>
        <w:pict>
          <v:roundrect id="_x0000_s1148" style="position:absolute;left:0;text-align:left;margin-left:275.95pt;margin-top:35.3pt;width:122.45pt;height:75.05pt;z-index:251758592" arcsize="10923f">
            <v:textbox>
              <w:txbxContent>
                <w:p w:rsidR="001846C5" w:rsidRDefault="001846C5">
                  <w:r>
                    <w:t>Um especial destaque será dado ao córtex pré - frontal</w:t>
                  </w:r>
                </w:p>
              </w:txbxContent>
            </v:textbox>
          </v:roundrect>
        </w:pict>
      </w:r>
      <w:r w:rsidR="00277FF7" w:rsidRPr="00277FF7">
        <w:rPr>
          <w:rFonts w:ascii="Andalus" w:hAnsi="Andalus" w:cs="Andalus"/>
          <w:sz w:val="32"/>
          <w:szCs w:val="32"/>
        </w:rPr>
        <w:t>Lobo occipital –</w:t>
      </w:r>
      <w:r w:rsidR="00277FF7">
        <w:rPr>
          <w:rFonts w:ascii="Andalus" w:hAnsi="Andalus" w:cs="Andalus"/>
          <w:sz w:val="32"/>
          <w:szCs w:val="32"/>
        </w:rPr>
        <w:t xml:space="preserve"> C</w:t>
      </w:r>
      <w:r w:rsidR="00277FF7" w:rsidRPr="00277FF7">
        <w:rPr>
          <w:rFonts w:ascii="Andalus" w:hAnsi="Andalus" w:cs="Andalus"/>
          <w:sz w:val="32"/>
          <w:szCs w:val="32"/>
        </w:rPr>
        <w:t>órtex visu</w:t>
      </w:r>
      <w:r w:rsidR="00277FF7">
        <w:rPr>
          <w:rFonts w:ascii="Andalus" w:hAnsi="Andalus" w:cs="Andalus"/>
          <w:sz w:val="32"/>
          <w:szCs w:val="32"/>
        </w:rPr>
        <w:t>al</w:t>
      </w:r>
    </w:p>
    <w:p w:rsidR="00277FF7" w:rsidRDefault="00277FF7" w:rsidP="000A7EFC">
      <w:pPr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</w:rPr>
        <w:t>Lobo temporal – Córtex auditivo</w:t>
      </w:r>
    </w:p>
    <w:p w:rsidR="00277FF7" w:rsidRDefault="00277FF7" w:rsidP="000A7EFC">
      <w:pPr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</w:rPr>
        <w:t>Lobo parietal – córtex somato</w:t>
      </w:r>
      <w:r w:rsidR="00016F22">
        <w:rPr>
          <w:rFonts w:ascii="Andalus" w:hAnsi="Andalus" w:cs="Andalus"/>
          <w:sz w:val="32"/>
          <w:szCs w:val="32"/>
        </w:rPr>
        <w:t>s</w:t>
      </w:r>
      <w:r>
        <w:rPr>
          <w:rFonts w:ascii="Andalus" w:hAnsi="Andalus" w:cs="Andalus"/>
          <w:sz w:val="32"/>
          <w:szCs w:val="32"/>
        </w:rPr>
        <w:t>sensorial</w:t>
      </w:r>
    </w:p>
    <w:p w:rsidR="00277FF7" w:rsidRDefault="00277FF7" w:rsidP="000A7EFC">
      <w:pPr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  <w:r>
        <w:rPr>
          <w:rFonts w:ascii="Andalus" w:hAnsi="Andalus" w:cs="Andalus"/>
          <w:sz w:val="32"/>
          <w:szCs w:val="32"/>
        </w:rPr>
        <w:t>Lobo frontal – Córtex Motor</w:t>
      </w:r>
    </w:p>
    <w:p w:rsidR="00277FF7" w:rsidRDefault="00277FF7" w:rsidP="000A7EFC">
      <w:pPr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</w:p>
    <w:p w:rsidR="00277FF7" w:rsidRPr="00502C0A" w:rsidRDefault="00277FF7" w:rsidP="000A7EFC">
      <w:pPr>
        <w:tabs>
          <w:tab w:val="left" w:pos="972"/>
        </w:tabs>
        <w:jc w:val="both"/>
        <w:rPr>
          <w:rFonts w:ascii="Andalus" w:hAnsi="Andalus" w:cs="Andalus"/>
          <w:color w:val="9CB084" w:themeColor="accent2"/>
          <w:sz w:val="32"/>
          <w:szCs w:val="32"/>
        </w:rPr>
      </w:pPr>
    </w:p>
    <w:p w:rsidR="00277FF7" w:rsidRPr="002F56A5" w:rsidRDefault="00277FF7" w:rsidP="000A7EFC">
      <w:pPr>
        <w:tabs>
          <w:tab w:val="left" w:pos="972"/>
        </w:tabs>
        <w:jc w:val="both"/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</w:pPr>
      <w:r w:rsidRPr="002F56A5">
        <w:rPr>
          <w:rFonts w:ascii="Andalus" w:hAnsi="Andalus" w:cs="Andalus"/>
          <w:color w:val="372971" w:themeColor="accent5" w:themeShade="80"/>
          <w:sz w:val="36"/>
          <w:szCs w:val="36"/>
          <w:u w:val="single"/>
        </w:rPr>
        <w:t>Funções do córtex e o efeito das lesões nas diferentes áreas:</w:t>
      </w:r>
    </w:p>
    <w:p w:rsidR="00277FF7" w:rsidRDefault="00277FF7" w:rsidP="000A7EFC">
      <w:pPr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</w:p>
    <w:p w:rsidR="00277FF7" w:rsidRPr="00277FF7" w:rsidRDefault="00277FF7" w:rsidP="000A7EFC">
      <w:pPr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drawing>
          <wp:inline distT="0" distB="0" distL="0" distR="0">
            <wp:extent cx="5931898" cy="6740435"/>
            <wp:effectExtent l="38100" t="57150" r="106952" b="98515"/>
            <wp:docPr id="53" name="il_fi" descr="http://www.notapositiva.com/pt/apntestbs/psicologia/imagens/12_cerebro_e_cultur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otapositiva.com/pt/apntestbs/psicologia/imagens/12_cerebro_e_cultura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20" cy="67637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538F" w:rsidRDefault="007B538F" w:rsidP="007B538F">
      <w:pPr>
        <w:spacing w:before="112" w:after="112" w:line="360" w:lineRule="auto"/>
        <w:ind w:left="187" w:right="187"/>
        <w:jc w:val="both"/>
        <w:rPr>
          <w:rFonts w:ascii="Andalus" w:eastAsia="Times New Roman" w:hAnsi="Andalus" w:cs="Andalus"/>
          <w:color w:val="000000" w:themeColor="text1"/>
          <w:sz w:val="24"/>
          <w:szCs w:val="24"/>
          <w:lang w:eastAsia="pt-PT"/>
        </w:rPr>
      </w:pPr>
    </w:p>
    <w:p w:rsidR="007B538F" w:rsidRDefault="007B538F" w:rsidP="007B538F">
      <w:pPr>
        <w:spacing w:before="112" w:after="112" w:line="360" w:lineRule="auto"/>
        <w:ind w:left="187" w:right="187"/>
        <w:jc w:val="both"/>
        <w:rPr>
          <w:rFonts w:ascii="Andalus" w:eastAsia="Times New Roman" w:hAnsi="Andalus" w:cs="Andalus"/>
          <w:color w:val="000000" w:themeColor="text1"/>
          <w:sz w:val="24"/>
          <w:szCs w:val="24"/>
          <w:lang w:eastAsia="pt-PT"/>
        </w:rPr>
      </w:pPr>
    </w:p>
    <w:p w:rsidR="007B538F" w:rsidRPr="00F46DE8" w:rsidRDefault="007B538F" w:rsidP="007B538F">
      <w:pPr>
        <w:spacing w:before="112" w:after="112" w:line="360" w:lineRule="auto"/>
        <w:ind w:left="187" w:right="187"/>
        <w:jc w:val="both"/>
        <w:rPr>
          <w:rFonts w:ascii="Andalus" w:eastAsia="Times New Roman" w:hAnsi="Andalus" w:cs="Andalus"/>
          <w:color w:val="000000" w:themeColor="text1"/>
          <w:sz w:val="24"/>
          <w:szCs w:val="24"/>
          <w:lang w:eastAsia="pt-PT"/>
        </w:rPr>
      </w:pPr>
    </w:p>
    <w:p w:rsidR="007B538F" w:rsidRDefault="007B538F" w:rsidP="007B538F">
      <w:pPr>
        <w:tabs>
          <w:tab w:val="left" w:pos="972"/>
        </w:tabs>
        <w:jc w:val="center"/>
        <w:rPr>
          <w:rFonts w:ascii="Andalus" w:hAnsi="Andalus" w:cs="Andalus"/>
          <w:b/>
          <w:sz w:val="24"/>
          <w:szCs w:val="24"/>
        </w:rPr>
      </w:pPr>
    </w:p>
    <w:p w:rsidR="00277FF7" w:rsidRDefault="00277FF7" w:rsidP="000A7EFC">
      <w:pPr>
        <w:tabs>
          <w:tab w:val="left" w:pos="972"/>
        </w:tabs>
        <w:jc w:val="both"/>
        <w:rPr>
          <w:rFonts w:ascii="Chiller" w:hAnsi="Chiller" w:cs="Andalus"/>
          <w:b/>
          <w:sz w:val="144"/>
          <w:szCs w:val="144"/>
        </w:rPr>
      </w:pPr>
    </w:p>
    <w:p w:rsidR="00277FF7" w:rsidRDefault="00277FF7" w:rsidP="000A7EFC">
      <w:pPr>
        <w:tabs>
          <w:tab w:val="left" w:pos="972"/>
        </w:tabs>
        <w:jc w:val="both"/>
        <w:rPr>
          <w:rFonts w:ascii="Chiller" w:hAnsi="Chiller" w:cs="Andalus"/>
          <w:b/>
          <w:sz w:val="144"/>
          <w:szCs w:val="144"/>
        </w:rPr>
      </w:pPr>
    </w:p>
    <w:p w:rsidR="00277FF7" w:rsidRDefault="00277FF7" w:rsidP="000A7EFC">
      <w:pPr>
        <w:tabs>
          <w:tab w:val="left" w:pos="972"/>
        </w:tabs>
        <w:jc w:val="both"/>
        <w:rPr>
          <w:rFonts w:ascii="Chiller" w:hAnsi="Chiller" w:cs="Andalus"/>
          <w:b/>
          <w:sz w:val="144"/>
          <w:szCs w:val="144"/>
        </w:rPr>
      </w:pPr>
    </w:p>
    <w:p w:rsidR="00277FF7" w:rsidRDefault="00277FF7" w:rsidP="000A7EFC">
      <w:pPr>
        <w:tabs>
          <w:tab w:val="left" w:pos="972"/>
        </w:tabs>
        <w:jc w:val="both"/>
        <w:rPr>
          <w:rFonts w:ascii="Chiller" w:hAnsi="Chiller" w:cs="Andalus"/>
          <w:b/>
          <w:sz w:val="144"/>
          <w:szCs w:val="144"/>
        </w:rPr>
      </w:pPr>
    </w:p>
    <w:p w:rsidR="00277FF7" w:rsidRDefault="00277FF7" w:rsidP="000A7EFC">
      <w:pPr>
        <w:tabs>
          <w:tab w:val="left" w:pos="972"/>
        </w:tabs>
        <w:jc w:val="both"/>
        <w:rPr>
          <w:rFonts w:ascii="Chiller" w:hAnsi="Chiller" w:cs="Andalus"/>
          <w:b/>
          <w:sz w:val="144"/>
          <w:szCs w:val="144"/>
        </w:rPr>
      </w:pPr>
    </w:p>
    <w:p w:rsidR="00277FF7" w:rsidRDefault="00277FF7" w:rsidP="000A7EFC">
      <w:pPr>
        <w:tabs>
          <w:tab w:val="left" w:pos="972"/>
        </w:tabs>
        <w:jc w:val="both"/>
        <w:rPr>
          <w:rFonts w:ascii="Chiller" w:hAnsi="Chiller" w:cs="Andalus"/>
          <w:b/>
          <w:sz w:val="144"/>
          <w:szCs w:val="144"/>
        </w:rPr>
      </w:pPr>
    </w:p>
    <w:p w:rsidR="00277FF7" w:rsidRDefault="00277FF7" w:rsidP="000A7EFC">
      <w:pPr>
        <w:tabs>
          <w:tab w:val="left" w:pos="972"/>
        </w:tabs>
        <w:jc w:val="both"/>
        <w:rPr>
          <w:rFonts w:ascii="Chiller" w:hAnsi="Chiller" w:cs="Andalus"/>
          <w:b/>
          <w:sz w:val="144"/>
          <w:szCs w:val="144"/>
        </w:rPr>
      </w:pPr>
    </w:p>
    <w:p w:rsidR="00277FF7" w:rsidRDefault="00277FF7" w:rsidP="000A7EFC">
      <w:pPr>
        <w:tabs>
          <w:tab w:val="left" w:pos="972"/>
        </w:tabs>
        <w:jc w:val="both"/>
        <w:rPr>
          <w:rFonts w:ascii="Chiller" w:hAnsi="Chiller" w:cs="Andalus"/>
          <w:b/>
          <w:sz w:val="144"/>
          <w:szCs w:val="144"/>
        </w:rPr>
      </w:pPr>
    </w:p>
    <w:p w:rsidR="00EC4856" w:rsidRDefault="00EC4856" w:rsidP="000A7EFC">
      <w:pPr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</w:p>
    <w:p w:rsidR="00EC4856" w:rsidRPr="00EC4856" w:rsidRDefault="00EC4856" w:rsidP="000A7EFC">
      <w:pPr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</w:p>
    <w:p w:rsidR="00EC4856" w:rsidRPr="00EC4856" w:rsidRDefault="00EC4856" w:rsidP="000A7EFC">
      <w:pPr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</w:p>
    <w:p w:rsidR="00EC4856" w:rsidRDefault="00EC4856" w:rsidP="000A7EFC">
      <w:pPr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</w:p>
    <w:p w:rsidR="00EC4856" w:rsidRDefault="00EC4856" w:rsidP="000A7EFC">
      <w:pPr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</w:p>
    <w:p w:rsidR="00EC4856" w:rsidRPr="00EC4856" w:rsidRDefault="00EC4856" w:rsidP="000A7EFC">
      <w:pPr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</w:p>
    <w:p w:rsidR="00EC4856" w:rsidRPr="00EC4856" w:rsidRDefault="00EC4856" w:rsidP="000A7EFC">
      <w:pPr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</w:p>
    <w:p w:rsidR="00EC4856" w:rsidRPr="00EC4856" w:rsidRDefault="00EC4856" w:rsidP="000A7EFC">
      <w:pPr>
        <w:tabs>
          <w:tab w:val="left" w:pos="972"/>
        </w:tabs>
        <w:jc w:val="both"/>
        <w:rPr>
          <w:rFonts w:ascii="Andalus" w:hAnsi="Andalus" w:cs="Andalus"/>
          <w:sz w:val="28"/>
          <w:szCs w:val="28"/>
        </w:rPr>
      </w:pPr>
    </w:p>
    <w:p w:rsidR="000A7EFC" w:rsidRDefault="000A7EFC" w:rsidP="00EC4856">
      <w:pPr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</w:p>
    <w:p w:rsidR="000A7EFC" w:rsidRPr="000A7EFC" w:rsidRDefault="000A7EFC" w:rsidP="000A7EFC">
      <w:pPr>
        <w:pStyle w:val="PargrafodaLista"/>
        <w:tabs>
          <w:tab w:val="left" w:pos="972"/>
        </w:tabs>
        <w:jc w:val="both"/>
        <w:rPr>
          <w:rFonts w:ascii="Andalus" w:hAnsi="Andalus" w:cs="Andalus"/>
          <w:sz w:val="32"/>
          <w:szCs w:val="32"/>
        </w:rPr>
      </w:pPr>
    </w:p>
    <w:p w:rsidR="000A7EFC" w:rsidRPr="00CD30C1" w:rsidRDefault="000A7EFC" w:rsidP="000A7EFC">
      <w:pPr>
        <w:tabs>
          <w:tab w:val="left" w:pos="972"/>
        </w:tabs>
        <w:rPr>
          <w:rFonts w:ascii="Chiller" w:hAnsi="Chiller" w:cs="Andalus"/>
          <w:sz w:val="72"/>
          <w:szCs w:val="72"/>
        </w:rPr>
      </w:pPr>
    </w:p>
    <w:p w:rsidR="00983167" w:rsidRDefault="00983167" w:rsidP="00CD30C1">
      <w:pPr>
        <w:tabs>
          <w:tab w:val="left" w:pos="972"/>
        </w:tabs>
        <w:jc w:val="center"/>
        <w:rPr>
          <w:rFonts w:ascii="Chiller" w:hAnsi="Chiller" w:cs="Andalus"/>
          <w:sz w:val="72"/>
          <w:szCs w:val="72"/>
        </w:rPr>
      </w:pPr>
    </w:p>
    <w:p w:rsidR="00983167" w:rsidRDefault="00983167" w:rsidP="00CD30C1">
      <w:pPr>
        <w:tabs>
          <w:tab w:val="left" w:pos="972"/>
        </w:tabs>
        <w:jc w:val="center"/>
        <w:rPr>
          <w:rFonts w:ascii="Chiller" w:hAnsi="Chiller" w:cs="Andalus"/>
          <w:sz w:val="72"/>
          <w:szCs w:val="72"/>
        </w:rPr>
      </w:pPr>
    </w:p>
    <w:p w:rsidR="00983167" w:rsidRPr="00983167" w:rsidRDefault="00983167" w:rsidP="00CD30C1">
      <w:pPr>
        <w:tabs>
          <w:tab w:val="left" w:pos="972"/>
        </w:tabs>
        <w:jc w:val="center"/>
        <w:rPr>
          <w:rFonts w:ascii="Chiller" w:hAnsi="Chiller" w:cs="Andalus"/>
          <w:sz w:val="96"/>
          <w:szCs w:val="96"/>
        </w:rPr>
      </w:pPr>
    </w:p>
    <w:sectPr w:rsidR="00983167" w:rsidRPr="00983167" w:rsidSect="00CE62CA">
      <w:footerReference w:type="default" r:id="rId3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46C5" w:rsidRDefault="001846C5" w:rsidP="006010D0">
      <w:pPr>
        <w:spacing w:after="0" w:line="240" w:lineRule="auto"/>
      </w:pPr>
      <w:r>
        <w:separator/>
      </w:r>
    </w:p>
  </w:endnote>
  <w:endnote w:type="continuationSeparator" w:id="0">
    <w:p w:rsidR="001846C5" w:rsidRDefault="001846C5" w:rsidP="00601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6C5" w:rsidRDefault="001846C5">
    <w:pPr>
      <w:pStyle w:val="Rodap"/>
    </w:pPr>
  </w:p>
  <w:p w:rsidR="001846C5" w:rsidRDefault="001846C5">
    <w:pPr>
      <w:pStyle w:val="Rodap"/>
    </w:pPr>
  </w:p>
  <w:p w:rsidR="001846C5" w:rsidRDefault="001846C5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46C5" w:rsidRDefault="001846C5" w:rsidP="006010D0">
      <w:pPr>
        <w:spacing w:after="0" w:line="240" w:lineRule="auto"/>
      </w:pPr>
      <w:r>
        <w:separator/>
      </w:r>
    </w:p>
  </w:footnote>
  <w:footnote w:type="continuationSeparator" w:id="0">
    <w:p w:rsidR="001846C5" w:rsidRDefault="001846C5" w:rsidP="006010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pt;height:11.2pt" o:bullet="t">
        <v:imagedata r:id="rId1" o:title="mso62AE"/>
      </v:shape>
    </w:pict>
  </w:numPicBullet>
  <w:abstractNum w:abstractNumId="0">
    <w:nsid w:val="034348F9"/>
    <w:multiLevelType w:val="hybridMultilevel"/>
    <w:tmpl w:val="827AE85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C3F2E"/>
    <w:multiLevelType w:val="hybridMultilevel"/>
    <w:tmpl w:val="24D8F2B6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7E32E4C"/>
    <w:multiLevelType w:val="hybridMultilevel"/>
    <w:tmpl w:val="C074CC6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D85E37"/>
    <w:multiLevelType w:val="hybridMultilevel"/>
    <w:tmpl w:val="37F62140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D7F79FC"/>
    <w:multiLevelType w:val="hybridMultilevel"/>
    <w:tmpl w:val="4826433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337A84"/>
    <w:multiLevelType w:val="hybridMultilevel"/>
    <w:tmpl w:val="C5B68E5C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B721940"/>
    <w:multiLevelType w:val="hybridMultilevel"/>
    <w:tmpl w:val="0A06E5C0"/>
    <w:lvl w:ilvl="0" w:tplc="08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239D01C4"/>
    <w:multiLevelType w:val="hybridMultilevel"/>
    <w:tmpl w:val="60D4144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5F2E9A"/>
    <w:multiLevelType w:val="hybridMultilevel"/>
    <w:tmpl w:val="F54E789A"/>
    <w:lvl w:ilvl="0" w:tplc="0816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2ED9049A"/>
    <w:multiLevelType w:val="hybridMultilevel"/>
    <w:tmpl w:val="64404048"/>
    <w:lvl w:ilvl="0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3492C0E"/>
    <w:multiLevelType w:val="hybridMultilevel"/>
    <w:tmpl w:val="AC12D456"/>
    <w:lvl w:ilvl="0" w:tplc="08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C46E9C"/>
    <w:multiLevelType w:val="hybridMultilevel"/>
    <w:tmpl w:val="6274899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A82ACF"/>
    <w:multiLevelType w:val="hybridMultilevel"/>
    <w:tmpl w:val="2042016E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D5525D"/>
    <w:multiLevelType w:val="hybridMultilevel"/>
    <w:tmpl w:val="DF22D26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3F272B"/>
    <w:multiLevelType w:val="hybridMultilevel"/>
    <w:tmpl w:val="6A06C5E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3E2512"/>
    <w:multiLevelType w:val="hybridMultilevel"/>
    <w:tmpl w:val="7696E05E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26C66B5"/>
    <w:multiLevelType w:val="hybridMultilevel"/>
    <w:tmpl w:val="0C02E976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176281"/>
    <w:multiLevelType w:val="hybridMultilevel"/>
    <w:tmpl w:val="6B2CE91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38433B"/>
    <w:multiLevelType w:val="hybridMultilevel"/>
    <w:tmpl w:val="BBD66F46"/>
    <w:lvl w:ilvl="0" w:tplc="08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526A7CC8"/>
    <w:multiLevelType w:val="hybridMultilevel"/>
    <w:tmpl w:val="95FED36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BA6CFC"/>
    <w:multiLevelType w:val="hybridMultilevel"/>
    <w:tmpl w:val="953CB3A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3C3A3B"/>
    <w:multiLevelType w:val="hybridMultilevel"/>
    <w:tmpl w:val="76065780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ED7040"/>
    <w:multiLevelType w:val="multilevel"/>
    <w:tmpl w:val="3398B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3503AA2"/>
    <w:multiLevelType w:val="hybridMultilevel"/>
    <w:tmpl w:val="5C489A22"/>
    <w:lvl w:ilvl="0" w:tplc="08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4F42A18"/>
    <w:multiLevelType w:val="hybridMultilevel"/>
    <w:tmpl w:val="D332B804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66EB0734"/>
    <w:multiLevelType w:val="hybridMultilevel"/>
    <w:tmpl w:val="F5A0C51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B0078B"/>
    <w:multiLevelType w:val="hybridMultilevel"/>
    <w:tmpl w:val="4DE8147A"/>
    <w:lvl w:ilvl="0" w:tplc="08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89C5248"/>
    <w:multiLevelType w:val="hybridMultilevel"/>
    <w:tmpl w:val="A0E271C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DF26EE"/>
    <w:multiLevelType w:val="hybridMultilevel"/>
    <w:tmpl w:val="45EA875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9F0119"/>
    <w:multiLevelType w:val="hybridMultilevel"/>
    <w:tmpl w:val="9A00656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CF7787"/>
    <w:multiLevelType w:val="hybridMultilevel"/>
    <w:tmpl w:val="6A2EFC9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25"/>
  </w:num>
  <w:num w:numId="4">
    <w:abstractNumId w:val="14"/>
  </w:num>
  <w:num w:numId="5">
    <w:abstractNumId w:val="30"/>
  </w:num>
  <w:num w:numId="6">
    <w:abstractNumId w:val="24"/>
  </w:num>
  <w:num w:numId="7">
    <w:abstractNumId w:val="17"/>
  </w:num>
  <w:num w:numId="8">
    <w:abstractNumId w:val="20"/>
  </w:num>
  <w:num w:numId="9">
    <w:abstractNumId w:val="13"/>
  </w:num>
  <w:num w:numId="10">
    <w:abstractNumId w:val="26"/>
  </w:num>
  <w:num w:numId="11">
    <w:abstractNumId w:val="21"/>
  </w:num>
  <w:num w:numId="12">
    <w:abstractNumId w:val="0"/>
  </w:num>
  <w:num w:numId="13">
    <w:abstractNumId w:val="9"/>
  </w:num>
  <w:num w:numId="14">
    <w:abstractNumId w:val="12"/>
  </w:num>
  <w:num w:numId="15">
    <w:abstractNumId w:val="16"/>
  </w:num>
  <w:num w:numId="16">
    <w:abstractNumId w:val="8"/>
  </w:num>
  <w:num w:numId="17">
    <w:abstractNumId w:val="7"/>
  </w:num>
  <w:num w:numId="18">
    <w:abstractNumId w:val="5"/>
  </w:num>
  <w:num w:numId="19">
    <w:abstractNumId w:val="3"/>
  </w:num>
  <w:num w:numId="20">
    <w:abstractNumId w:val="27"/>
  </w:num>
  <w:num w:numId="21">
    <w:abstractNumId w:val="28"/>
  </w:num>
  <w:num w:numId="22">
    <w:abstractNumId w:val="23"/>
  </w:num>
  <w:num w:numId="23">
    <w:abstractNumId w:val="22"/>
  </w:num>
  <w:num w:numId="24">
    <w:abstractNumId w:val="11"/>
  </w:num>
  <w:num w:numId="25">
    <w:abstractNumId w:val="1"/>
  </w:num>
  <w:num w:numId="26">
    <w:abstractNumId w:val="18"/>
  </w:num>
  <w:num w:numId="27">
    <w:abstractNumId w:val="6"/>
  </w:num>
  <w:num w:numId="28">
    <w:abstractNumId w:val="2"/>
  </w:num>
  <w:num w:numId="29">
    <w:abstractNumId w:val="19"/>
  </w:num>
  <w:num w:numId="30">
    <w:abstractNumId w:val="29"/>
  </w:num>
  <w:num w:numId="3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64CF"/>
    <w:rsid w:val="00001C2C"/>
    <w:rsid w:val="00016F22"/>
    <w:rsid w:val="00021AE4"/>
    <w:rsid w:val="00085960"/>
    <w:rsid w:val="000A7EFC"/>
    <w:rsid w:val="001015D4"/>
    <w:rsid w:val="001264CF"/>
    <w:rsid w:val="00155A97"/>
    <w:rsid w:val="0016781F"/>
    <w:rsid w:val="00176414"/>
    <w:rsid w:val="001846C5"/>
    <w:rsid w:val="00197782"/>
    <w:rsid w:val="00197D5D"/>
    <w:rsid w:val="001E67F5"/>
    <w:rsid w:val="00277FF7"/>
    <w:rsid w:val="00287A6A"/>
    <w:rsid w:val="0029361D"/>
    <w:rsid w:val="002D6520"/>
    <w:rsid w:val="002F56A5"/>
    <w:rsid w:val="003260D3"/>
    <w:rsid w:val="00394A3A"/>
    <w:rsid w:val="003A02BF"/>
    <w:rsid w:val="00450293"/>
    <w:rsid w:val="004530A3"/>
    <w:rsid w:val="004E72E7"/>
    <w:rsid w:val="0050009F"/>
    <w:rsid w:val="00502C0A"/>
    <w:rsid w:val="0051680E"/>
    <w:rsid w:val="00536DFC"/>
    <w:rsid w:val="00560344"/>
    <w:rsid w:val="005A7704"/>
    <w:rsid w:val="005B0D32"/>
    <w:rsid w:val="005C7A63"/>
    <w:rsid w:val="006010D0"/>
    <w:rsid w:val="00604FA4"/>
    <w:rsid w:val="006135D3"/>
    <w:rsid w:val="00625D4D"/>
    <w:rsid w:val="0069629A"/>
    <w:rsid w:val="006A03CC"/>
    <w:rsid w:val="006B1923"/>
    <w:rsid w:val="006F1CFD"/>
    <w:rsid w:val="006F2D87"/>
    <w:rsid w:val="0077527C"/>
    <w:rsid w:val="00776EB9"/>
    <w:rsid w:val="0078169A"/>
    <w:rsid w:val="00783171"/>
    <w:rsid w:val="007B538F"/>
    <w:rsid w:val="007E3B22"/>
    <w:rsid w:val="00851076"/>
    <w:rsid w:val="009179AF"/>
    <w:rsid w:val="009266E8"/>
    <w:rsid w:val="00936DA0"/>
    <w:rsid w:val="009740B0"/>
    <w:rsid w:val="00983167"/>
    <w:rsid w:val="009A3848"/>
    <w:rsid w:val="009D7FCC"/>
    <w:rsid w:val="009E104B"/>
    <w:rsid w:val="00A27CFF"/>
    <w:rsid w:val="00A72F43"/>
    <w:rsid w:val="00A80046"/>
    <w:rsid w:val="00A93407"/>
    <w:rsid w:val="00AA0E4A"/>
    <w:rsid w:val="00B0147D"/>
    <w:rsid w:val="00B065A8"/>
    <w:rsid w:val="00B554E0"/>
    <w:rsid w:val="00B70F0E"/>
    <w:rsid w:val="00BA05D2"/>
    <w:rsid w:val="00BA11B2"/>
    <w:rsid w:val="00BD3D3C"/>
    <w:rsid w:val="00C170FE"/>
    <w:rsid w:val="00C77000"/>
    <w:rsid w:val="00CC6AF9"/>
    <w:rsid w:val="00CD30C1"/>
    <w:rsid w:val="00CE62CA"/>
    <w:rsid w:val="00CF3628"/>
    <w:rsid w:val="00D10DFC"/>
    <w:rsid w:val="00D30709"/>
    <w:rsid w:val="00D760AA"/>
    <w:rsid w:val="00D764E7"/>
    <w:rsid w:val="00EC4856"/>
    <w:rsid w:val="00ED2632"/>
    <w:rsid w:val="00ED58A6"/>
    <w:rsid w:val="00F31A90"/>
    <w:rsid w:val="00F46DE8"/>
    <w:rsid w:val="00F503EE"/>
    <w:rsid w:val="00F61330"/>
    <w:rsid w:val="00F74EA0"/>
    <w:rsid w:val="00F750FA"/>
    <w:rsid w:val="00FE5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5">
      <o:colormenu v:ext="edit" fillcolor="none [662]" strokecolor="none [3213]"/>
    </o:shapedefaults>
    <o:shapelayout v:ext="edit">
      <o:idmap v:ext="edit" data="1"/>
      <o:rules v:ext="edit">
        <o:r id="V:Rule36" type="connector" idref="#_x0000_s1084"/>
        <o:r id="V:Rule37" type="connector" idref="#_x0000_s1072"/>
        <o:r id="V:Rule38" type="connector" idref="#_x0000_s1055"/>
        <o:r id="V:Rule39" type="connector" idref="#_x0000_s1052"/>
        <o:r id="V:Rule40" type="connector" idref="#_x0000_s1031"/>
        <o:r id="V:Rule41" type="connector" idref="#_x0000_s1066"/>
        <o:r id="V:Rule42" type="connector" idref="#_x0000_s1088"/>
        <o:r id="V:Rule43" type="connector" idref="#_x0000_s1138"/>
        <o:r id="V:Rule44" type="connector" idref="#_x0000_s1133"/>
        <o:r id="V:Rule45" type="connector" idref="#_x0000_s1134"/>
        <o:r id="V:Rule46" type="connector" idref="#_x0000_s1039"/>
        <o:r id="V:Rule47" type="connector" idref="#_x0000_s1108"/>
        <o:r id="V:Rule48" type="connector" idref="#_x0000_s1094"/>
        <o:r id="V:Rule49" type="connector" idref="#_x0000_s1086"/>
        <o:r id="V:Rule50" type="connector" idref="#_x0000_s1059"/>
        <o:r id="V:Rule51" type="connector" idref="#_x0000_s1033"/>
        <o:r id="V:Rule52" type="connector" idref="#_x0000_s1063"/>
        <o:r id="V:Rule53" type="connector" idref="#_x0000_s1139"/>
        <o:r id="V:Rule54" type="connector" idref="#_x0000_s1144"/>
        <o:r id="V:Rule55" type="connector" idref="#_x0000_s1111"/>
        <o:r id="V:Rule56" type="connector" idref="#_x0000_s1109"/>
        <o:r id="V:Rule57" type="connector" idref="#_x0000_s1116"/>
        <o:r id="V:Rule58" type="connector" idref="#_x0000_s1119"/>
        <o:r id="V:Rule59" type="connector" idref="#_x0000_s1078"/>
        <o:r id="V:Rule60" type="connector" idref="#_x0000_s1050"/>
        <o:r id="V:Rule61" type="connector" idref="#_x0000_s1089"/>
        <o:r id="V:Rule62" type="connector" idref="#_x0000_s1125"/>
        <o:r id="V:Rule63" type="connector" idref="#_x0000_s1112"/>
        <o:r id="V:Rule64" type="connector" idref="#_x0000_s1075"/>
        <o:r id="V:Rule65" type="connector" idref="#_x0000_s1079"/>
        <o:r id="V:Rule66" type="connector" idref="#_x0000_s1069"/>
        <o:r id="V:Rule67" type="connector" idref="#_x0000_s1034"/>
        <o:r id="V:Rule68" type="connector" idref="#_x0000_s1091"/>
        <o:r id="V:Rule69" type="connector" idref="#_x0000_s1082"/>
        <o:r id="V:Rule70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2CA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26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264C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76EB9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semiHidden/>
    <w:unhideWhenUsed/>
    <w:rsid w:val="006010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6010D0"/>
  </w:style>
  <w:style w:type="paragraph" w:styleId="Rodap">
    <w:name w:val="footer"/>
    <w:basedOn w:val="Normal"/>
    <w:link w:val="RodapCarcter"/>
    <w:uiPriority w:val="99"/>
    <w:semiHidden/>
    <w:unhideWhenUsed/>
    <w:rsid w:val="006010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6010D0"/>
  </w:style>
  <w:style w:type="character" w:styleId="Hiperligao">
    <w:name w:val="Hyperlink"/>
    <w:basedOn w:val="Tipodeletrapredefinidodopargrafo"/>
    <w:uiPriority w:val="99"/>
    <w:semiHidden/>
    <w:unhideWhenUsed/>
    <w:rsid w:val="00B70F0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70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customStyle="1" w:styleId="style3">
    <w:name w:val="style3"/>
    <w:basedOn w:val="Normal"/>
    <w:rsid w:val="00176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40"/>
      <w:szCs w:val="40"/>
      <w:lang w:eastAsia="pt-PT"/>
    </w:rPr>
  </w:style>
  <w:style w:type="character" w:styleId="Forte">
    <w:name w:val="Strong"/>
    <w:basedOn w:val="Tipodeletrapredefinidodopargrafo"/>
    <w:uiPriority w:val="22"/>
    <w:qFormat/>
    <w:rsid w:val="0017641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003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7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2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8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10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72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662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98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3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862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186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959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271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1488376">
                                                          <w:marLeft w:val="0"/>
                                                          <w:marRight w:val="0"/>
                                                          <w:marTop w:val="617"/>
                                                          <w:marBottom w:val="617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80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8642996">
                                                                  <w:marLeft w:val="0"/>
                                                                  <w:marRight w:val="0"/>
                                                                  <w:marTop w:val="617"/>
                                                                  <w:marBottom w:val="411"/>
                                                                  <w:divBdr>
                                                                    <w:top w:val="single" w:sz="8" w:space="0" w:color="0A0A0A"/>
                                                                    <w:left w:val="single" w:sz="8" w:space="15" w:color="0A0A0A"/>
                                                                    <w:bottom w:val="single" w:sz="8" w:space="0" w:color="0A0A0A"/>
                                                                    <w:right w:val="single" w:sz="8" w:space="15" w:color="0A0A0A"/>
                                                                  </w:divBdr>
                                                                  <w:divsChild>
                                                                    <w:div w:id="1893148901">
                                                                      <w:marLeft w:val="-309"/>
                                                                      <w:marRight w:val="-309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9913233">
                                                                          <w:marLeft w:val="-309"/>
                                                                          <w:marRight w:val="-309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8" w:space="15" w:color="0A0A0A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32618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82321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57707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6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7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8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1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1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9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98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9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6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024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055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063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2625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723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7959532">
                                                          <w:marLeft w:val="0"/>
                                                          <w:marRight w:val="0"/>
                                                          <w:marTop w:val="617"/>
                                                          <w:marBottom w:val="617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4741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3475401">
                                                                  <w:marLeft w:val="0"/>
                                                                  <w:marRight w:val="0"/>
                                                                  <w:marTop w:val="617"/>
                                                                  <w:marBottom w:val="411"/>
                                                                  <w:divBdr>
                                                                    <w:top w:val="single" w:sz="8" w:space="0" w:color="0A0A0A"/>
                                                                    <w:left w:val="single" w:sz="8" w:space="15" w:color="0A0A0A"/>
                                                                    <w:bottom w:val="single" w:sz="8" w:space="0" w:color="0A0A0A"/>
                                                                    <w:right w:val="single" w:sz="8" w:space="15" w:color="0A0A0A"/>
                                                                  </w:divBdr>
                                                                  <w:divsChild>
                                                                    <w:div w:id="704870391">
                                                                      <w:marLeft w:val="-309"/>
                                                                      <w:marRight w:val="-309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609922">
                                                                          <w:marLeft w:val="-309"/>
                                                                          <w:marRight w:val="-309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8" w:space="15" w:color="0A0A0A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2727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7732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34990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8215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032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17368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eg"/></Relationships>
</file>

<file path=word/theme/theme1.xml><?xml version="1.0" encoding="utf-8"?>
<a:theme xmlns:a="http://schemas.openxmlformats.org/drawingml/2006/main" name="Vértice">
  <a:themeElements>
    <a:clrScheme name="Vértice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Vértice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Vértice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74AACE-D179-440C-90F6-1E24E5F89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1346</TotalTime>
  <Pages>44</Pages>
  <Words>2901</Words>
  <Characters>15671</Characters>
  <Application>Microsoft Office Word</Application>
  <DocSecurity>0</DocSecurity>
  <Lines>130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Utilizador</dc:creator>
  <cp:lastModifiedBy>Utilizador</cp:lastModifiedBy>
  <cp:revision>15</cp:revision>
  <cp:lastPrinted>2012-11-16T17:52:00Z</cp:lastPrinted>
  <dcterms:created xsi:type="dcterms:W3CDTF">2012-10-10T17:28:00Z</dcterms:created>
  <dcterms:modified xsi:type="dcterms:W3CDTF">2013-03-10T15:59:00Z</dcterms:modified>
</cp:coreProperties>
</file>